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A3" w:rsidRDefault="00B057A3"/>
    <w:p w:rsidR="00ED07CA" w:rsidRDefault="00ED07CA"/>
    <w:p w:rsidR="00ED07CA" w:rsidRDefault="00ED07CA"/>
    <w:p w:rsidR="00ED07CA" w:rsidRDefault="00ED07CA">
      <w:bookmarkStart w:id="0" w:name="_GoBack"/>
      <w:bookmarkEnd w:id="0"/>
    </w:p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Default="00ED07CA"/>
    <w:p w:rsidR="00ED07CA" w:rsidRPr="00ED07CA" w:rsidRDefault="00ED07CA" w:rsidP="00ED07CA">
      <w:pPr>
        <w:jc w:val="center"/>
        <w:rPr>
          <w:sz w:val="72"/>
        </w:rPr>
      </w:pPr>
      <w:r w:rsidRPr="00ED07CA">
        <w:rPr>
          <w:sz w:val="72"/>
        </w:rPr>
        <w:t>GDI CORPORATE SAFETY POLICY</w:t>
      </w:r>
    </w:p>
    <w:p w:rsidR="00ED07CA" w:rsidRDefault="00ED07CA">
      <w:r>
        <w:br w:type="page"/>
      </w:r>
    </w:p>
    <w:p w:rsidR="00FA4D2D" w:rsidRDefault="00FA4D2D" w:rsidP="00FA4D2D">
      <w:pPr>
        <w:ind w:left="-720" w:firstLine="0"/>
      </w:pPr>
      <w:r>
        <w:lastRenderedPageBreak/>
        <w:t>The safety program at GDI is captured in a series of safety procedures (SPs) based on specific safety protocols.  This document outlines those procedures with key reference points to specific SPs.</w:t>
      </w:r>
    </w:p>
    <w:p w:rsidR="00FA4D2D" w:rsidRDefault="00FA4D2D" w:rsidP="00FA4D2D">
      <w:pPr>
        <w:ind w:left="-720" w:firstLine="0"/>
      </w:pPr>
    </w:p>
    <w:p w:rsidR="00FA4D2D" w:rsidRPr="00FA4D2D" w:rsidRDefault="00FA4D2D" w:rsidP="00FA4D2D">
      <w:pPr>
        <w:pStyle w:val="ListParagraph"/>
        <w:numPr>
          <w:ilvl w:val="0"/>
          <w:numId w:val="1"/>
        </w:numPr>
        <w:rPr>
          <w:b/>
          <w:sz w:val="28"/>
        </w:rPr>
      </w:pPr>
      <w:r w:rsidRPr="00FA4D2D">
        <w:rPr>
          <w:b/>
          <w:sz w:val="28"/>
        </w:rPr>
        <w:t>Master Policy – GDI &amp; Vendor Compliance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Regulatory compliance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Training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Pre-hire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Site safety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Safety Auditing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 xml:space="preserve">Weekly observational 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Annual audits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Annual Required Training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SDS (SP-05)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Hazard Communication (SP-05)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Bloodborne Pathogen (SP11)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 xml:space="preserve">Building Safety 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GDI Safety Policy (SP-02)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Documentation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Sign off sheets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Website input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Safety Representatives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Corporate:  VP of Safety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Regional: Safety Managers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Operations:  site/regional safety teams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Subcontractor Qualifications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Proof of Insurance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Safety program review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Statistics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EMR – less than 1.00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TRIR</w:t>
      </w:r>
    </w:p>
    <w:p w:rsidR="00FA4D2D" w:rsidRDefault="00FA4D2D" w:rsidP="00FA4D2D">
      <w:pPr>
        <w:pStyle w:val="ListParagraph"/>
        <w:numPr>
          <w:ilvl w:val="3"/>
          <w:numId w:val="1"/>
        </w:numPr>
      </w:pPr>
      <w:r>
        <w:t>DART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Reporting &amp; Investigations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Incident form (F300-0016)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Near Miss form (F300-0085)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Investigations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Drivers Report of Accident (F300-0032)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Medical Care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Refusals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First aid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Emergency Care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Clinical Care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OSHA Required Reporting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lastRenderedPageBreak/>
        <w:t>Modified Work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HIPAA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Chemical Safety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Storage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Handling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Training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Non-Conformances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Hazardous Declaration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Personal Protective Equipment (PPE)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Also see SP-02: section 5.5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Weapons – Work Place Violence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Temporary Labor</w:t>
      </w:r>
    </w:p>
    <w:p w:rsidR="00FA4D2D" w:rsidRDefault="00FA4D2D" w:rsidP="00FA4D2D">
      <w:pPr>
        <w:pStyle w:val="ListParagraph"/>
        <w:ind w:left="360" w:firstLine="0"/>
      </w:pPr>
    </w:p>
    <w:p w:rsidR="00FA4D2D" w:rsidRPr="00FA4D2D" w:rsidRDefault="00FA4D2D" w:rsidP="00FA4D2D">
      <w:pPr>
        <w:pStyle w:val="ListParagraph"/>
        <w:numPr>
          <w:ilvl w:val="0"/>
          <w:numId w:val="1"/>
        </w:numPr>
        <w:rPr>
          <w:b/>
          <w:sz w:val="28"/>
        </w:rPr>
      </w:pPr>
      <w:r w:rsidRPr="00FA4D2D">
        <w:rPr>
          <w:b/>
          <w:sz w:val="28"/>
        </w:rPr>
        <w:t>Power Industrial Truck</w:t>
      </w:r>
      <w:r w:rsidR="00B827A2">
        <w:rPr>
          <w:b/>
          <w:sz w:val="28"/>
        </w:rPr>
        <w:t xml:space="preserve"> SP-01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Operator selection and criteria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MVR checks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Hiring &amp; Retention standards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New Driver training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Safe driving expectations (F300-0028)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Safety expectations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Cargo handling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Driver training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Vehicle maintenance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Decision driving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Observational reports</w:t>
      </w:r>
    </w:p>
    <w:p w:rsidR="00FA4D2D" w:rsidRDefault="00FA4D2D" w:rsidP="00FA4D2D">
      <w:pPr>
        <w:pStyle w:val="ListParagraph"/>
        <w:numPr>
          <w:ilvl w:val="1"/>
          <w:numId w:val="1"/>
        </w:numPr>
      </w:pPr>
      <w:r>
        <w:t>Vehicle incidents</w:t>
      </w:r>
    </w:p>
    <w:p w:rsidR="00FA4D2D" w:rsidRDefault="00FA4D2D" w:rsidP="00FA4D2D">
      <w:pPr>
        <w:pStyle w:val="ListParagraph"/>
        <w:numPr>
          <w:ilvl w:val="2"/>
          <w:numId w:val="1"/>
        </w:numPr>
      </w:pPr>
      <w:r>
        <w:t>Incident report (F300.0037)</w:t>
      </w:r>
    </w:p>
    <w:p w:rsidR="00FA4D2D" w:rsidRDefault="003E3D0E" w:rsidP="00FA4D2D">
      <w:pPr>
        <w:pStyle w:val="ListParagraph"/>
        <w:numPr>
          <w:ilvl w:val="2"/>
          <w:numId w:val="1"/>
        </w:numPr>
      </w:pPr>
      <w:r>
        <w:t>Emergency kits</w:t>
      </w:r>
    </w:p>
    <w:p w:rsidR="003E3D0E" w:rsidRDefault="003E3D0E" w:rsidP="003E3D0E">
      <w:pPr>
        <w:pStyle w:val="ListParagraph"/>
        <w:numPr>
          <w:ilvl w:val="1"/>
          <w:numId w:val="1"/>
        </w:numPr>
      </w:pPr>
      <w:r>
        <w:t>Driving continuing education</w:t>
      </w:r>
    </w:p>
    <w:p w:rsidR="003E3D0E" w:rsidRDefault="003E3D0E" w:rsidP="003E3D0E">
      <w:pPr>
        <w:pStyle w:val="ListParagraph"/>
        <w:numPr>
          <w:ilvl w:val="1"/>
          <w:numId w:val="1"/>
        </w:numPr>
      </w:pPr>
      <w:r>
        <w:t>Maintenance and Inspection</w:t>
      </w:r>
    </w:p>
    <w:p w:rsidR="003E3D0E" w:rsidRDefault="003E3D0E" w:rsidP="003E3D0E">
      <w:pPr>
        <w:pStyle w:val="ListParagraph"/>
        <w:numPr>
          <w:ilvl w:val="1"/>
          <w:numId w:val="1"/>
        </w:numPr>
      </w:pPr>
      <w:r>
        <w:t>Electric Carts, Personnel &amp; Burden Carriers</w:t>
      </w:r>
    </w:p>
    <w:p w:rsidR="003E3D0E" w:rsidRDefault="003E3D0E" w:rsidP="003E3D0E">
      <w:pPr>
        <w:pStyle w:val="ListParagraph"/>
        <w:numPr>
          <w:ilvl w:val="2"/>
          <w:numId w:val="1"/>
        </w:numPr>
      </w:pPr>
      <w:r>
        <w:t>Rules and Guidelines</w:t>
      </w:r>
    </w:p>
    <w:p w:rsidR="003E3D0E" w:rsidRDefault="003E3D0E" w:rsidP="003E3D0E">
      <w:pPr>
        <w:pStyle w:val="ListParagraph"/>
        <w:numPr>
          <w:ilvl w:val="2"/>
          <w:numId w:val="1"/>
        </w:numPr>
      </w:pPr>
      <w:r>
        <w:t>Pre-Operations review</w:t>
      </w:r>
    </w:p>
    <w:p w:rsidR="003E3D0E" w:rsidRDefault="003E3D0E" w:rsidP="003E3D0E">
      <w:pPr>
        <w:pStyle w:val="ListParagraph"/>
        <w:numPr>
          <w:ilvl w:val="2"/>
          <w:numId w:val="1"/>
        </w:numPr>
      </w:pPr>
      <w:r>
        <w:t>Training</w:t>
      </w:r>
    </w:p>
    <w:p w:rsidR="003E3D0E" w:rsidRDefault="003E3D0E" w:rsidP="003E3D0E">
      <w:pPr>
        <w:pStyle w:val="ListParagraph"/>
        <w:numPr>
          <w:ilvl w:val="2"/>
          <w:numId w:val="1"/>
        </w:numPr>
      </w:pPr>
      <w:r>
        <w:t>Qualifications</w:t>
      </w:r>
    </w:p>
    <w:p w:rsidR="003E3D0E" w:rsidRDefault="003E3D0E" w:rsidP="003E3D0E">
      <w:pPr>
        <w:pStyle w:val="ListParagraph"/>
        <w:ind w:left="1080" w:firstLine="0"/>
      </w:pPr>
    </w:p>
    <w:p w:rsidR="003E3D0E" w:rsidRPr="003E3D0E" w:rsidRDefault="003E3D0E" w:rsidP="003E3D0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General Safety Policy</w:t>
      </w:r>
      <w:r w:rsidR="005B607E">
        <w:rPr>
          <w:b/>
          <w:sz w:val="28"/>
        </w:rPr>
        <w:t xml:space="preserve"> SP-02</w:t>
      </w:r>
    </w:p>
    <w:p w:rsidR="003E3D0E" w:rsidRDefault="00A9208E" w:rsidP="003E3D0E">
      <w:pPr>
        <w:pStyle w:val="ListParagraph"/>
        <w:numPr>
          <w:ilvl w:val="1"/>
          <w:numId w:val="1"/>
        </w:numPr>
      </w:pPr>
      <w:r>
        <w:t>Safety Statement</w:t>
      </w:r>
    </w:p>
    <w:p w:rsidR="00A9208E" w:rsidRDefault="00A9208E" w:rsidP="003E3D0E">
      <w:pPr>
        <w:pStyle w:val="ListParagraph"/>
        <w:numPr>
          <w:ilvl w:val="1"/>
          <w:numId w:val="1"/>
        </w:numPr>
      </w:pPr>
      <w:r>
        <w:t>Apparel</w:t>
      </w:r>
    </w:p>
    <w:p w:rsidR="00A9208E" w:rsidRDefault="00A9208E" w:rsidP="003E3D0E">
      <w:pPr>
        <w:pStyle w:val="ListParagraph"/>
        <w:numPr>
          <w:ilvl w:val="1"/>
          <w:numId w:val="1"/>
        </w:numPr>
      </w:pPr>
      <w:r>
        <w:t>Attitude and Actions on the Job</w:t>
      </w:r>
    </w:p>
    <w:p w:rsidR="00A9208E" w:rsidRDefault="00A9208E" w:rsidP="003E3D0E">
      <w:pPr>
        <w:pStyle w:val="ListParagraph"/>
        <w:numPr>
          <w:ilvl w:val="1"/>
          <w:numId w:val="1"/>
        </w:numPr>
      </w:pPr>
      <w:r>
        <w:t>Trash &amp; sharps</w:t>
      </w:r>
    </w:p>
    <w:p w:rsidR="00A9208E" w:rsidRDefault="00A9208E" w:rsidP="003E3D0E">
      <w:pPr>
        <w:pStyle w:val="ListParagraph"/>
        <w:numPr>
          <w:ilvl w:val="1"/>
          <w:numId w:val="1"/>
        </w:numPr>
      </w:pPr>
      <w:r>
        <w:t>Emergency Equipment</w:t>
      </w:r>
    </w:p>
    <w:p w:rsidR="00A9208E" w:rsidRDefault="00A9208E" w:rsidP="003E3D0E">
      <w:pPr>
        <w:pStyle w:val="ListParagraph"/>
        <w:numPr>
          <w:ilvl w:val="1"/>
          <w:numId w:val="1"/>
        </w:numPr>
      </w:pPr>
      <w:r>
        <w:t>Elevators</w:t>
      </w:r>
    </w:p>
    <w:p w:rsidR="00A9208E" w:rsidRDefault="00A9208E" w:rsidP="003E3D0E">
      <w:pPr>
        <w:pStyle w:val="ListParagraph"/>
        <w:numPr>
          <w:ilvl w:val="1"/>
          <w:numId w:val="1"/>
        </w:numPr>
      </w:pPr>
      <w:r>
        <w:t>Intoxicating substances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Use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Possession on person / on property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Injuries &amp; Near Miss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Identification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Reporting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Unsafe conditions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Air hoses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 xml:space="preserve">Equipment / Supply storage &amp; Use 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Employee health and appearance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 xml:space="preserve"> Trash compactors and bailers 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Waste Handling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Authorized site access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Employees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Visitors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Site policy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Cell phones &amp; electronics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Chemical Usage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PPE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Training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Mixing Chemicals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Eye wash – First Aid</w:t>
      </w:r>
    </w:p>
    <w:p w:rsidR="005B607E" w:rsidRDefault="005B607E" w:rsidP="00A9208E">
      <w:pPr>
        <w:pStyle w:val="ListParagraph"/>
        <w:numPr>
          <w:ilvl w:val="2"/>
          <w:numId w:val="1"/>
        </w:numPr>
      </w:pPr>
      <w:r>
        <w:t>Goggle policy – PPE</w:t>
      </w:r>
    </w:p>
    <w:p w:rsidR="005B607E" w:rsidRDefault="005B607E" w:rsidP="00A9208E">
      <w:pPr>
        <w:pStyle w:val="ListParagraph"/>
        <w:numPr>
          <w:ilvl w:val="2"/>
          <w:numId w:val="1"/>
        </w:numPr>
      </w:pPr>
      <w:r>
        <w:t>Storage</w:t>
      </w:r>
    </w:p>
    <w:p w:rsidR="005B607E" w:rsidRDefault="005B607E" w:rsidP="00A9208E">
      <w:pPr>
        <w:pStyle w:val="ListParagraph"/>
        <w:numPr>
          <w:ilvl w:val="2"/>
          <w:numId w:val="1"/>
        </w:numPr>
      </w:pPr>
      <w:r>
        <w:t>Labeling – HazCom/SDS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Electrical</w:t>
      </w:r>
    </w:p>
    <w:p w:rsidR="00A9208E" w:rsidRDefault="00A9208E" w:rsidP="000A6901">
      <w:pPr>
        <w:pStyle w:val="ListParagraph"/>
        <w:numPr>
          <w:ilvl w:val="2"/>
          <w:numId w:val="1"/>
        </w:numPr>
      </w:pPr>
      <w:r>
        <w:t>Extension cords</w:t>
      </w:r>
    </w:p>
    <w:p w:rsidR="00A9208E" w:rsidRDefault="00A9208E" w:rsidP="000A6901">
      <w:pPr>
        <w:pStyle w:val="ListParagraph"/>
        <w:numPr>
          <w:ilvl w:val="2"/>
          <w:numId w:val="1"/>
        </w:numPr>
      </w:pPr>
      <w:r>
        <w:t>Repair</w:t>
      </w:r>
    </w:p>
    <w:p w:rsidR="00A9208E" w:rsidRDefault="00A9208E" w:rsidP="000A6901">
      <w:pPr>
        <w:pStyle w:val="ListParagraph"/>
        <w:numPr>
          <w:ilvl w:val="2"/>
          <w:numId w:val="1"/>
        </w:numPr>
      </w:pPr>
      <w:r>
        <w:t>LOTO</w:t>
      </w:r>
    </w:p>
    <w:p w:rsidR="00A9208E" w:rsidRDefault="00A9208E" w:rsidP="000A6901">
      <w:pPr>
        <w:pStyle w:val="ListParagraph"/>
        <w:numPr>
          <w:ilvl w:val="2"/>
          <w:numId w:val="1"/>
        </w:numPr>
      </w:pPr>
      <w:r>
        <w:t>Live wires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GFCI</w:t>
      </w:r>
    </w:p>
    <w:p w:rsidR="00A9208E" w:rsidRDefault="00A9208E" w:rsidP="00A9208E">
      <w:pPr>
        <w:pStyle w:val="ListParagraph"/>
        <w:numPr>
          <w:ilvl w:val="1"/>
          <w:numId w:val="1"/>
        </w:numPr>
      </w:pPr>
      <w:r>
        <w:t>Lifting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Proper procedures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Trash procedures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1 arm loads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Awkward objects</w:t>
      </w:r>
    </w:p>
    <w:p w:rsidR="00A9208E" w:rsidRDefault="00A9208E" w:rsidP="00A9208E">
      <w:pPr>
        <w:pStyle w:val="ListParagraph"/>
        <w:numPr>
          <w:ilvl w:val="2"/>
          <w:numId w:val="1"/>
        </w:numPr>
      </w:pPr>
      <w:r>
        <w:t>Team lift</w:t>
      </w:r>
    </w:p>
    <w:p w:rsidR="00A9208E" w:rsidRDefault="005B607E" w:rsidP="00A9208E">
      <w:pPr>
        <w:pStyle w:val="ListParagraph"/>
        <w:numPr>
          <w:ilvl w:val="1"/>
          <w:numId w:val="1"/>
        </w:numPr>
      </w:pPr>
      <w:r>
        <w:t>Personal Protective Equipment (PPE)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Fit and size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Requirements – usage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Hearing conservation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Gloves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Eye protection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Fall protection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Safety belts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Heat stress (see SP-14)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Assessment &amp; Minimum PPEs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Base Minimums by service segment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Wet Floors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Mechanical Transport (also see SP-01)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Fire Safety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Extinguishers</w:t>
      </w:r>
    </w:p>
    <w:p w:rsidR="005B607E" w:rsidRDefault="005B607E" w:rsidP="005B607E">
      <w:pPr>
        <w:pStyle w:val="ListParagraph"/>
        <w:numPr>
          <w:ilvl w:val="3"/>
          <w:numId w:val="1"/>
        </w:numPr>
      </w:pPr>
      <w:r>
        <w:t>usage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Safety tips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Nature of fires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Stairwells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Disciplinary – Fraud</w:t>
      </w:r>
    </w:p>
    <w:p w:rsidR="005B607E" w:rsidRDefault="005B607E" w:rsidP="005B607E">
      <w:pPr>
        <w:pStyle w:val="ListParagraph"/>
        <w:ind w:left="360" w:firstLine="0"/>
      </w:pPr>
    </w:p>
    <w:p w:rsidR="005B607E" w:rsidRPr="005B607E" w:rsidRDefault="005B607E" w:rsidP="005B607E">
      <w:pPr>
        <w:pStyle w:val="ListParagraph"/>
        <w:numPr>
          <w:ilvl w:val="0"/>
          <w:numId w:val="1"/>
        </w:numPr>
        <w:rPr>
          <w:b/>
          <w:sz w:val="28"/>
        </w:rPr>
      </w:pPr>
      <w:r w:rsidRPr="005B607E">
        <w:rPr>
          <w:b/>
          <w:sz w:val="28"/>
        </w:rPr>
        <w:t>S</w:t>
      </w:r>
      <w:r>
        <w:rPr>
          <w:b/>
          <w:sz w:val="28"/>
        </w:rPr>
        <w:t>afe Driver</w:t>
      </w:r>
      <w:r w:rsidR="00B827A2">
        <w:rPr>
          <w:b/>
          <w:sz w:val="28"/>
        </w:rPr>
        <w:t xml:space="preserve"> SP-3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Program identification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Vehicle ID</w:t>
      </w:r>
    </w:p>
    <w:p w:rsidR="005B607E" w:rsidRDefault="005B607E" w:rsidP="005B607E">
      <w:pPr>
        <w:pStyle w:val="ListParagraph"/>
        <w:numPr>
          <w:ilvl w:val="2"/>
          <w:numId w:val="1"/>
        </w:numPr>
      </w:pPr>
      <w:r>
        <w:t>How’s my driving program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Record Maintenance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Employee notification and policy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Review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Also see SP-01 (PIT)</w:t>
      </w:r>
    </w:p>
    <w:p w:rsidR="00B827A2" w:rsidRDefault="00B827A2" w:rsidP="00B827A2">
      <w:pPr>
        <w:pStyle w:val="ListParagraph"/>
        <w:ind w:left="360" w:firstLine="0"/>
      </w:pPr>
    </w:p>
    <w:p w:rsidR="00B827A2" w:rsidRPr="00B827A2" w:rsidRDefault="00B827A2" w:rsidP="00B827A2">
      <w:pPr>
        <w:pStyle w:val="ListParagraph"/>
        <w:numPr>
          <w:ilvl w:val="0"/>
          <w:numId w:val="1"/>
        </w:numPr>
        <w:rPr>
          <w:b/>
          <w:sz w:val="28"/>
        </w:rPr>
      </w:pPr>
      <w:r w:rsidRPr="00B827A2">
        <w:rPr>
          <w:b/>
          <w:sz w:val="28"/>
        </w:rPr>
        <w:t>Safety Audits SP-04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Audit forms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Online documentation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Frequencies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Record maintenance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Reviews</w:t>
      </w:r>
    </w:p>
    <w:p w:rsidR="005B607E" w:rsidRDefault="005B607E" w:rsidP="005B607E">
      <w:pPr>
        <w:pStyle w:val="ListParagraph"/>
        <w:ind w:left="360" w:firstLine="0"/>
      </w:pPr>
    </w:p>
    <w:p w:rsidR="005B607E" w:rsidRDefault="005B607E" w:rsidP="005B607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Hazard Communication (HazCom) SP-05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HazCom Determination</w:t>
      </w:r>
    </w:p>
    <w:p w:rsidR="005B607E" w:rsidRDefault="005B607E" w:rsidP="005B607E">
      <w:pPr>
        <w:pStyle w:val="ListParagraph"/>
        <w:numPr>
          <w:ilvl w:val="1"/>
          <w:numId w:val="1"/>
        </w:numPr>
      </w:pPr>
      <w:r>
        <w:t>Disposition of Chemical</w:t>
      </w:r>
    </w:p>
    <w:p w:rsidR="005B607E" w:rsidRDefault="00B827A2" w:rsidP="005B607E">
      <w:pPr>
        <w:pStyle w:val="ListParagraph"/>
        <w:numPr>
          <w:ilvl w:val="1"/>
          <w:numId w:val="1"/>
        </w:numPr>
      </w:pPr>
      <w:r>
        <w:t>Labeling</w:t>
      </w:r>
    </w:p>
    <w:p w:rsidR="00B827A2" w:rsidRDefault="00B827A2" w:rsidP="005B607E">
      <w:pPr>
        <w:pStyle w:val="ListParagraph"/>
        <w:numPr>
          <w:ilvl w:val="1"/>
          <w:numId w:val="1"/>
        </w:numPr>
      </w:pPr>
      <w:r>
        <w:t>SDS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Books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Location postings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Training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Pipes and Piping Systems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Hazardous declaration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Non-Routine Tasks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Bloodborne Pathogen Cleanup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Multi-employer worksites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Spill containment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Prevention – general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Chemical mixing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Procedures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PPE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Compliance</w:t>
      </w:r>
    </w:p>
    <w:p w:rsidR="00B827A2" w:rsidRDefault="00B827A2" w:rsidP="00B827A2">
      <w:pPr>
        <w:pStyle w:val="ListParagraph"/>
        <w:ind w:left="360" w:firstLine="0"/>
      </w:pPr>
    </w:p>
    <w:p w:rsidR="00B827A2" w:rsidRPr="00B827A2" w:rsidRDefault="00B827A2" w:rsidP="00B82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Hearing Conservation SP-06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Program establishment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Base lines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Monitoring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Training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Documentation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Audiometric Testing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PPE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Usage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Disposable PPE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Company supplies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Validation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Contracted testing requirements</w:t>
      </w:r>
    </w:p>
    <w:p w:rsidR="00B827A2" w:rsidRDefault="00B827A2" w:rsidP="00B827A2">
      <w:pPr>
        <w:pStyle w:val="ListParagraph"/>
        <w:ind w:left="360" w:firstLine="0"/>
      </w:pPr>
    </w:p>
    <w:p w:rsidR="00B827A2" w:rsidRPr="00B827A2" w:rsidRDefault="00B827A2" w:rsidP="00B827A2">
      <w:pPr>
        <w:pStyle w:val="ListParagraph"/>
        <w:numPr>
          <w:ilvl w:val="0"/>
          <w:numId w:val="1"/>
        </w:numPr>
        <w:rPr>
          <w:b/>
          <w:sz w:val="28"/>
        </w:rPr>
      </w:pPr>
      <w:r w:rsidRPr="00B827A2">
        <w:rPr>
          <w:b/>
          <w:sz w:val="28"/>
        </w:rPr>
        <w:t>Site Safety Assessment SP-07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Procedure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Assessment survey – site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Assessment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Head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Eye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Hand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Foot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Biological</w:t>
      </w:r>
    </w:p>
    <w:p w:rsidR="00B827A2" w:rsidRDefault="00B827A2" w:rsidP="00B827A2">
      <w:pPr>
        <w:pStyle w:val="ListParagraph"/>
        <w:numPr>
          <w:ilvl w:val="2"/>
          <w:numId w:val="1"/>
        </w:numPr>
      </w:pPr>
      <w:r>
        <w:t>Body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PPE Declaration</w:t>
      </w:r>
    </w:p>
    <w:p w:rsidR="00B827A2" w:rsidRDefault="00B827A2" w:rsidP="00B827A2">
      <w:pPr>
        <w:pStyle w:val="ListParagraph"/>
        <w:numPr>
          <w:ilvl w:val="1"/>
          <w:numId w:val="1"/>
        </w:numPr>
      </w:pPr>
      <w:r>
        <w:t>Posting</w:t>
      </w:r>
    </w:p>
    <w:p w:rsidR="00B827A2" w:rsidRDefault="00B827A2" w:rsidP="00B827A2">
      <w:pPr>
        <w:pStyle w:val="ListParagraph"/>
        <w:ind w:left="360" w:firstLine="0"/>
      </w:pPr>
    </w:p>
    <w:p w:rsidR="00637DED" w:rsidRDefault="00637DED" w:rsidP="00B827A2">
      <w:pPr>
        <w:pStyle w:val="ListParagraph"/>
        <w:ind w:left="360" w:firstLine="0"/>
      </w:pPr>
    </w:p>
    <w:p w:rsidR="00B827A2" w:rsidRPr="00B827A2" w:rsidRDefault="00B827A2" w:rsidP="00B827A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Emergency Information SP-08</w:t>
      </w:r>
    </w:p>
    <w:p w:rsidR="00B827A2" w:rsidRDefault="005C0ED1" w:rsidP="00B827A2">
      <w:pPr>
        <w:pStyle w:val="ListParagraph"/>
        <w:numPr>
          <w:ilvl w:val="1"/>
          <w:numId w:val="1"/>
        </w:numPr>
      </w:pPr>
      <w:r>
        <w:t>Procedures</w:t>
      </w:r>
    </w:p>
    <w:p w:rsidR="005C0ED1" w:rsidRDefault="00335F7C" w:rsidP="00B827A2">
      <w:pPr>
        <w:pStyle w:val="ListParagraph"/>
        <w:numPr>
          <w:ilvl w:val="1"/>
          <w:numId w:val="1"/>
        </w:numPr>
      </w:pPr>
      <w:r>
        <w:t>Corporate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Reporting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Regulatory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General information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Site / area information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Postings – sites</w:t>
      </w:r>
    </w:p>
    <w:p w:rsidR="00335F7C" w:rsidRDefault="00335F7C" w:rsidP="00335F7C">
      <w:pPr>
        <w:pStyle w:val="ListParagraph"/>
        <w:ind w:left="360" w:firstLine="0"/>
      </w:pPr>
    </w:p>
    <w:p w:rsidR="00335F7C" w:rsidRPr="00335F7C" w:rsidRDefault="00335F7C" w:rsidP="00335F7C">
      <w:pPr>
        <w:pStyle w:val="ListParagraph"/>
        <w:numPr>
          <w:ilvl w:val="0"/>
          <w:numId w:val="1"/>
        </w:numPr>
        <w:rPr>
          <w:b/>
          <w:sz w:val="28"/>
        </w:rPr>
      </w:pPr>
      <w:r w:rsidRPr="00335F7C">
        <w:rPr>
          <w:b/>
          <w:sz w:val="28"/>
        </w:rPr>
        <w:t>Incident Action</w:t>
      </w:r>
      <w:r>
        <w:rPr>
          <w:b/>
          <w:sz w:val="28"/>
        </w:rPr>
        <w:t xml:space="preserve"> SP-09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Critical – 9-1-1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Treatment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 xml:space="preserve">Job site 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Medical refusal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Eye wash stations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Investigation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 xml:space="preserve">Site 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HR/Safety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Incident reporting (F300.0016)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Governmental notification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Post incident follow-ups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Return to work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First Aid</w:t>
      </w:r>
    </w:p>
    <w:p w:rsidR="00335F7C" w:rsidRDefault="00335F7C" w:rsidP="00335F7C">
      <w:pPr>
        <w:pStyle w:val="ListParagraph"/>
        <w:ind w:left="360" w:firstLine="0"/>
      </w:pPr>
    </w:p>
    <w:p w:rsidR="00335F7C" w:rsidRPr="00335F7C" w:rsidRDefault="00335F7C" w:rsidP="00335F7C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Lock Out Tag Out – Energy Control Lockout Procedure (LOTO / ECLP) SP-10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OSHA annual audit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Declared responsibilities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Preparation for LOTO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Sequence of LOTO systems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Notification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Safe plan of action – review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Shut down energy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Lock out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Verification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Restoration of energy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Notification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Removal of tools and persons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Removal of locks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Re-energization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Shift change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Outside service or contractors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Forced removal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Form F300.0060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Rules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Training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Certification training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Zero tolerance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Annual reviews</w:t>
      </w:r>
    </w:p>
    <w:p w:rsidR="00335F7C" w:rsidRDefault="00335F7C" w:rsidP="00335F7C">
      <w:pPr>
        <w:pStyle w:val="ListParagraph"/>
        <w:numPr>
          <w:ilvl w:val="2"/>
          <w:numId w:val="1"/>
        </w:numPr>
      </w:pPr>
      <w:r>
        <w:t>Spot reviews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Annual inspection</w:t>
      </w:r>
    </w:p>
    <w:p w:rsidR="00335F7C" w:rsidRDefault="00335F7C" w:rsidP="00335F7C">
      <w:pPr>
        <w:pStyle w:val="ListParagraph"/>
        <w:numPr>
          <w:ilvl w:val="1"/>
          <w:numId w:val="1"/>
        </w:numPr>
      </w:pPr>
      <w:r>
        <w:t>Annual audits</w:t>
      </w:r>
    </w:p>
    <w:p w:rsidR="00335F7C" w:rsidRDefault="00335F7C" w:rsidP="00335F7C">
      <w:pPr>
        <w:pStyle w:val="ListParagraph"/>
        <w:ind w:left="360" w:firstLine="0"/>
      </w:pPr>
    </w:p>
    <w:p w:rsidR="00335F7C" w:rsidRPr="00335F7C" w:rsidRDefault="00335F7C" w:rsidP="00335F7C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Bloodborne Pathogens SP-11</w:t>
      </w:r>
    </w:p>
    <w:p w:rsidR="00335F7C" w:rsidRDefault="0018608D" w:rsidP="00335F7C">
      <w:pPr>
        <w:pStyle w:val="ListParagraph"/>
        <w:numPr>
          <w:ilvl w:val="1"/>
          <w:numId w:val="1"/>
        </w:numPr>
      </w:pPr>
      <w:r>
        <w:t>Definitions – OSHA</w:t>
      </w:r>
    </w:p>
    <w:p w:rsidR="0018608D" w:rsidRDefault="0018608D" w:rsidP="00335F7C">
      <w:pPr>
        <w:pStyle w:val="ListParagraph"/>
        <w:numPr>
          <w:ilvl w:val="1"/>
          <w:numId w:val="1"/>
        </w:numPr>
      </w:pPr>
      <w:r>
        <w:t>Exposure risks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Janitorial – Sanitation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First Responders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Materials – supplies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Reporting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Clean-up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Training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Kit limitations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Post clean-up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 xml:space="preserve">Biohazard waste 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Hand washing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Training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Pre-hire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Annual</w:t>
      </w:r>
    </w:p>
    <w:p w:rsidR="0018608D" w:rsidRDefault="0018608D" w:rsidP="0018608D">
      <w:pPr>
        <w:pStyle w:val="ListParagraph"/>
        <w:numPr>
          <w:ilvl w:val="2"/>
          <w:numId w:val="1"/>
        </w:numPr>
      </w:pPr>
      <w:r>
        <w:t>Documentation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Opening contaminated area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Hepatitis B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HIV – AIDS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Universal Precautions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Compliance</w:t>
      </w:r>
    </w:p>
    <w:p w:rsidR="0018608D" w:rsidRDefault="0018608D" w:rsidP="0018608D">
      <w:pPr>
        <w:pStyle w:val="ListParagraph"/>
        <w:numPr>
          <w:ilvl w:val="1"/>
          <w:numId w:val="1"/>
        </w:numPr>
      </w:pPr>
      <w:r>
        <w:t>Terminology</w:t>
      </w:r>
    </w:p>
    <w:p w:rsidR="0018608D" w:rsidRDefault="0018608D" w:rsidP="0018608D">
      <w:pPr>
        <w:pStyle w:val="ListParagraph"/>
        <w:ind w:left="360" w:firstLine="0"/>
      </w:pPr>
    </w:p>
    <w:p w:rsidR="0018608D" w:rsidRPr="0018608D" w:rsidRDefault="0018608D" w:rsidP="0018608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Good Manufacturing Policies (GMP) SP-12</w:t>
      </w:r>
    </w:p>
    <w:p w:rsidR="0018608D" w:rsidRDefault="007769D1" w:rsidP="0018608D">
      <w:pPr>
        <w:pStyle w:val="ListParagraph"/>
        <w:numPr>
          <w:ilvl w:val="1"/>
          <w:numId w:val="1"/>
        </w:numPr>
      </w:pPr>
      <w:r>
        <w:t xml:space="preserve">Personal hygiene 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Prohibited acts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General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Food plant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Badges – IDs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Electronic devices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Jewelry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 xml:space="preserve">Exceptions 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Piercings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Traffic Patterns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Housekeeping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Designated eating areas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Personal belongings/lunch storage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Smoking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E-cigarettes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Chewing tobacco</w:t>
      </w:r>
    </w:p>
    <w:p w:rsidR="007769D1" w:rsidRDefault="007769D1" w:rsidP="0018608D">
      <w:pPr>
        <w:pStyle w:val="ListParagraph"/>
        <w:numPr>
          <w:ilvl w:val="1"/>
          <w:numId w:val="1"/>
        </w:numPr>
      </w:pPr>
      <w:r>
        <w:t>Clothing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Uniforms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Personal cleanliness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Approved clothing items, styles &amp; fabrics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Pockets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Shoes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PPE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Bump caps / hard hats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Ear protection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Gloves</w:t>
      </w:r>
    </w:p>
    <w:p w:rsidR="007769D1" w:rsidRDefault="007769D1" w:rsidP="007769D1">
      <w:pPr>
        <w:pStyle w:val="ListParagraph"/>
        <w:numPr>
          <w:ilvl w:val="3"/>
          <w:numId w:val="1"/>
        </w:numPr>
      </w:pPr>
      <w:r>
        <w:t>Types</w:t>
      </w:r>
    </w:p>
    <w:p w:rsidR="007769D1" w:rsidRDefault="007769D1" w:rsidP="007769D1">
      <w:pPr>
        <w:pStyle w:val="ListParagraph"/>
        <w:numPr>
          <w:ilvl w:val="3"/>
          <w:numId w:val="1"/>
        </w:numPr>
      </w:pPr>
      <w:r>
        <w:t>Requirements –site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Handwashing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Methods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Frequency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Site policy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Control of hand uses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Sanitizing methods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fingernails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Hair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Conditions &amp; accessories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Restraints – PPE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Facial hair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Disease control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Cuts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Bodily fluids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Drugs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Housekeeping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Containers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Glass – brittle plastic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Raw materials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Storage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Lighting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Tools and Materials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Food (product) safety</w:t>
      </w:r>
    </w:p>
    <w:p w:rsidR="007769D1" w:rsidRDefault="007769D1" w:rsidP="007769D1">
      <w:pPr>
        <w:pStyle w:val="ListParagraph"/>
        <w:numPr>
          <w:ilvl w:val="1"/>
          <w:numId w:val="1"/>
        </w:numPr>
      </w:pPr>
      <w:r>
        <w:t>Chemicals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Approvals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SDS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Usage logs</w:t>
      </w:r>
    </w:p>
    <w:p w:rsidR="007769D1" w:rsidRDefault="007769D1" w:rsidP="007769D1">
      <w:pPr>
        <w:pStyle w:val="ListParagraph"/>
        <w:numPr>
          <w:ilvl w:val="2"/>
          <w:numId w:val="1"/>
        </w:numPr>
      </w:pPr>
      <w:r>
        <w:t>Other</w:t>
      </w:r>
    </w:p>
    <w:p w:rsidR="007A1DBB" w:rsidRDefault="007A1DBB" w:rsidP="007A1DBB">
      <w:pPr>
        <w:pStyle w:val="ListParagraph"/>
        <w:numPr>
          <w:ilvl w:val="1"/>
          <w:numId w:val="1"/>
        </w:numPr>
      </w:pPr>
      <w:r>
        <w:t xml:space="preserve">Food Security </w:t>
      </w:r>
    </w:p>
    <w:p w:rsidR="007769D1" w:rsidRDefault="007769D1" w:rsidP="007769D1">
      <w:pPr>
        <w:pStyle w:val="ListParagraph"/>
        <w:ind w:left="1080" w:firstLine="0"/>
      </w:pPr>
    </w:p>
    <w:p w:rsidR="007769D1" w:rsidRPr="007769D1" w:rsidRDefault="007769D1" w:rsidP="007769D1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Heights SP-13</w:t>
      </w:r>
    </w:p>
    <w:p w:rsidR="007769D1" w:rsidRDefault="00137F51" w:rsidP="007769D1">
      <w:pPr>
        <w:pStyle w:val="ListParagraph"/>
        <w:numPr>
          <w:ilvl w:val="1"/>
          <w:numId w:val="1"/>
        </w:numPr>
      </w:pPr>
      <w:r>
        <w:t>High work – Identified</w:t>
      </w:r>
    </w:p>
    <w:p w:rsidR="00137F51" w:rsidRDefault="00137F51" w:rsidP="007769D1">
      <w:pPr>
        <w:pStyle w:val="ListParagraph"/>
        <w:numPr>
          <w:ilvl w:val="1"/>
          <w:numId w:val="1"/>
        </w:numPr>
      </w:pPr>
      <w:r>
        <w:t>High work equipment</w:t>
      </w:r>
    </w:p>
    <w:p w:rsidR="00137F51" w:rsidRDefault="00137F51" w:rsidP="007769D1">
      <w:pPr>
        <w:pStyle w:val="ListParagraph"/>
        <w:numPr>
          <w:ilvl w:val="1"/>
          <w:numId w:val="1"/>
        </w:numPr>
      </w:pPr>
      <w:r>
        <w:t>Scaffolding</w:t>
      </w:r>
    </w:p>
    <w:p w:rsidR="00137F51" w:rsidRDefault="00137F51" w:rsidP="007769D1">
      <w:pPr>
        <w:pStyle w:val="ListParagraph"/>
        <w:numPr>
          <w:ilvl w:val="1"/>
          <w:numId w:val="1"/>
        </w:numPr>
      </w:pPr>
      <w:r>
        <w:t>Ladders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OSHA / ANSI specifications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Pre-task assessment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Inspections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Proper placement</w:t>
      </w:r>
    </w:p>
    <w:p w:rsidR="00137F51" w:rsidRDefault="00137F51" w:rsidP="00137F51">
      <w:pPr>
        <w:pStyle w:val="ListParagraph"/>
        <w:numPr>
          <w:ilvl w:val="1"/>
          <w:numId w:val="1"/>
        </w:numPr>
      </w:pPr>
      <w:r>
        <w:t>Moving platforms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General safety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Route inspection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Pre-inspection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Certification – training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Loads</w:t>
      </w:r>
    </w:p>
    <w:p w:rsidR="00137F51" w:rsidRDefault="00137F51" w:rsidP="00137F51">
      <w:pPr>
        <w:pStyle w:val="ListParagraph"/>
        <w:numPr>
          <w:ilvl w:val="1"/>
          <w:numId w:val="1"/>
        </w:numPr>
      </w:pPr>
      <w:r>
        <w:t>Harness – fall protection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Training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PPE types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Lanyards</w:t>
      </w:r>
    </w:p>
    <w:p w:rsidR="00137F51" w:rsidRDefault="00137F51" w:rsidP="00137F51">
      <w:pPr>
        <w:pStyle w:val="ListParagraph"/>
        <w:numPr>
          <w:ilvl w:val="3"/>
          <w:numId w:val="1"/>
        </w:numPr>
      </w:pPr>
      <w:r>
        <w:t>Types</w:t>
      </w:r>
    </w:p>
    <w:p w:rsidR="00137F51" w:rsidRDefault="00137F51" w:rsidP="00137F51">
      <w:pPr>
        <w:pStyle w:val="ListParagraph"/>
        <w:numPr>
          <w:ilvl w:val="3"/>
          <w:numId w:val="1"/>
        </w:numPr>
      </w:pPr>
      <w:r>
        <w:t>Tie off points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Storage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Inspections</w:t>
      </w:r>
    </w:p>
    <w:p w:rsidR="00137F51" w:rsidRDefault="00137F51" w:rsidP="00137F51">
      <w:pPr>
        <w:pStyle w:val="ListParagraph"/>
        <w:numPr>
          <w:ilvl w:val="3"/>
          <w:numId w:val="1"/>
        </w:numPr>
      </w:pPr>
      <w:r>
        <w:t>Pre-use</w:t>
      </w:r>
    </w:p>
    <w:p w:rsidR="00137F51" w:rsidRDefault="00137F51" w:rsidP="00137F51">
      <w:pPr>
        <w:pStyle w:val="ListParagraph"/>
        <w:numPr>
          <w:ilvl w:val="3"/>
          <w:numId w:val="1"/>
        </w:numPr>
      </w:pPr>
      <w:r>
        <w:t>Annual competent audit</w:t>
      </w:r>
    </w:p>
    <w:p w:rsidR="00137F51" w:rsidRDefault="00137F51" w:rsidP="00137F51">
      <w:pPr>
        <w:pStyle w:val="ListParagraph"/>
        <w:numPr>
          <w:ilvl w:val="3"/>
          <w:numId w:val="1"/>
        </w:numPr>
      </w:pPr>
      <w:r>
        <w:t>Logs (F414.0036)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Training</w:t>
      </w:r>
    </w:p>
    <w:p w:rsidR="00137F51" w:rsidRDefault="00137F51" w:rsidP="00137F51">
      <w:pPr>
        <w:pStyle w:val="ListParagraph"/>
        <w:numPr>
          <w:ilvl w:val="3"/>
          <w:numId w:val="1"/>
        </w:numPr>
      </w:pPr>
      <w:r>
        <w:t>Certified trainers</w:t>
      </w:r>
    </w:p>
    <w:p w:rsidR="00137F51" w:rsidRDefault="00137F51" w:rsidP="00137F51">
      <w:pPr>
        <w:pStyle w:val="ListParagraph"/>
        <w:numPr>
          <w:ilvl w:val="3"/>
          <w:numId w:val="1"/>
        </w:numPr>
      </w:pPr>
      <w:r>
        <w:t>Re-training</w:t>
      </w:r>
    </w:p>
    <w:p w:rsidR="00137F51" w:rsidRDefault="00137F51" w:rsidP="00137F51">
      <w:pPr>
        <w:pStyle w:val="ListParagraph"/>
        <w:numPr>
          <w:ilvl w:val="3"/>
          <w:numId w:val="1"/>
        </w:numPr>
      </w:pPr>
      <w:r>
        <w:t>Documentation</w:t>
      </w:r>
    </w:p>
    <w:p w:rsidR="00137F51" w:rsidRDefault="00137F51" w:rsidP="00137F51">
      <w:pPr>
        <w:pStyle w:val="ListParagraph"/>
        <w:ind w:left="1800" w:firstLine="0"/>
      </w:pPr>
    </w:p>
    <w:p w:rsidR="00637DED" w:rsidRDefault="00637DED" w:rsidP="00137F51">
      <w:pPr>
        <w:pStyle w:val="ListParagraph"/>
        <w:ind w:left="1800" w:firstLine="0"/>
      </w:pPr>
    </w:p>
    <w:p w:rsidR="00637DED" w:rsidRDefault="00637DED" w:rsidP="00137F51">
      <w:pPr>
        <w:pStyle w:val="ListParagraph"/>
        <w:ind w:left="1800" w:firstLine="0"/>
      </w:pPr>
    </w:p>
    <w:p w:rsidR="00137F51" w:rsidRPr="00137F51" w:rsidRDefault="00137F51" w:rsidP="00137F51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Heat Stress SP-14</w:t>
      </w:r>
    </w:p>
    <w:p w:rsidR="00137F51" w:rsidRDefault="00137F51" w:rsidP="00137F51">
      <w:pPr>
        <w:pStyle w:val="ListParagraph"/>
        <w:numPr>
          <w:ilvl w:val="1"/>
          <w:numId w:val="1"/>
        </w:numPr>
      </w:pPr>
      <w:r>
        <w:t>Casual factors</w:t>
      </w:r>
    </w:p>
    <w:p w:rsidR="00137F51" w:rsidRDefault="00137F51" w:rsidP="00137F51">
      <w:pPr>
        <w:pStyle w:val="ListParagraph"/>
        <w:numPr>
          <w:ilvl w:val="1"/>
          <w:numId w:val="1"/>
        </w:numPr>
      </w:pPr>
      <w:r>
        <w:t>Types of Heat Disorders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Heat stroke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Heat Exhaustion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Heat Cramps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Heat Collapse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Heat Rashes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Heat Fatigue</w:t>
      </w:r>
    </w:p>
    <w:p w:rsidR="00137F51" w:rsidRDefault="00137F51" w:rsidP="00137F51">
      <w:pPr>
        <w:pStyle w:val="ListParagraph"/>
        <w:numPr>
          <w:ilvl w:val="1"/>
          <w:numId w:val="1"/>
        </w:numPr>
      </w:pPr>
      <w:r>
        <w:t>Work Assessment Tables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Work breaking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Hydration requirements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PPE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Heat Index tables</w:t>
      </w:r>
    </w:p>
    <w:p w:rsidR="00137F51" w:rsidRDefault="00137F51" w:rsidP="00137F51">
      <w:pPr>
        <w:pStyle w:val="ListParagraph"/>
        <w:numPr>
          <w:ilvl w:val="1"/>
          <w:numId w:val="1"/>
        </w:numPr>
      </w:pPr>
      <w:r>
        <w:t xml:space="preserve">Hydration distribution 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Normal conditions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High heat conditions</w:t>
      </w:r>
    </w:p>
    <w:p w:rsidR="00137F51" w:rsidRDefault="00137F51" w:rsidP="00137F51">
      <w:pPr>
        <w:pStyle w:val="ListParagraph"/>
        <w:numPr>
          <w:ilvl w:val="2"/>
          <w:numId w:val="1"/>
        </w:numPr>
      </w:pPr>
      <w:r>
        <w:t>Extreme heat conditions</w:t>
      </w:r>
    </w:p>
    <w:p w:rsidR="00137F51" w:rsidRDefault="002F57AB" w:rsidP="00137F51">
      <w:pPr>
        <w:pStyle w:val="ListParagraph"/>
        <w:numPr>
          <w:ilvl w:val="1"/>
          <w:numId w:val="1"/>
        </w:numPr>
      </w:pPr>
      <w:r>
        <w:t>R</w:t>
      </w:r>
      <w:r w:rsidR="00137F51">
        <w:t xml:space="preserve">esponsibility </w:t>
      </w:r>
    </w:p>
    <w:p w:rsidR="00137F51" w:rsidRDefault="002F57AB" w:rsidP="00137F51">
      <w:pPr>
        <w:pStyle w:val="ListParagraph"/>
        <w:numPr>
          <w:ilvl w:val="2"/>
          <w:numId w:val="1"/>
        </w:numPr>
      </w:pPr>
      <w:r>
        <w:t>Site management</w:t>
      </w:r>
    </w:p>
    <w:p w:rsidR="002F57AB" w:rsidRDefault="002F57AB" w:rsidP="00137F51">
      <w:pPr>
        <w:pStyle w:val="ListParagraph"/>
        <w:numPr>
          <w:ilvl w:val="2"/>
          <w:numId w:val="1"/>
        </w:numPr>
      </w:pPr>
      <w:r>
        <w:t>Employee</w:t>
      </w:r>
    </w:p>
    <w:p w:rsidR="002F57AB" w:rsidRDefault="002F57AB" w:rsidP="00137F51">
      <w:pPr>
        <w:pStyle w:val="ListParagraph"/>
        <w:numPr>
          <w:ilvl w:val="2"/>
          <w:numId w:val="1"/>
        </w:numPr>
      </w:pPr>
      <w:r>
        <w:t>Duties</w:t>
      </w:r>
    </w:p>
    <w:p w:rsidR="002F57AB" w:rsidRDefault="002F57AB" w:rsidP="00137F51">
      <w:pPr>
        <w:pStyle w:val="ListParagraph"/>
        <w:numPr>
          <w:ilvl w:val="2"/>
          <w:numId w:val="1"/>
        </w:numPr>
      </w:pPr>
      <w:r>
        <w:t>Monitoring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Preventative controls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Administrative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Training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Acclimatization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Weather conditions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Work/rest cycles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Fluid intake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Engineering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PPE</w:t>
      </w:r>
    </w:p>
    <w:p w:rsidR="002F57AB" w:rsidRDefault="002F57AB" w:rsidP="002F57AB">
      <w:pPr>
        <w:pStyle w:val="ListParagraph"/>
        <w:ind w:left="360" w:firstLine="0"/>
      </w:pPr>
    </w:p>
    <w:p w:rsidR="002F57AB" w:rsidRPr="002F57AB" w:rsidRDefault="002F57AB" w:rsidP="002F57A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Respiratory – Dust Mask SP-15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Usage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Required use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Voluntary use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Provisions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Usage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Notification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Training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Medical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Evaluation</w:t>
      </w:r>
    </w:p>
    <w:p w:rsidR="002F57AB" w:rsidRDefault="002F57AB" w:rsidP="002F57AB">
      <w:pPr>
        <w:pStyle w:val="ListParagraph"/>
        <w:numPr>
          <w:ilvl w:val="3"/>
          <w:numId w:val="1"/>
        </w:numPr>
      </w:pPr>
      <w:r>
        <w:t>Physical – annual</w:t>
      </w:r>
    </w:p>
    <w:p w:rsidR="002F57AB" w:rsidRDefault="002F57AB" w:rsidP="002F57AB">
      <w:pPr>
        <w:pStyle w:val="ListParagraph"/>
        <w:numPr>
          <w:ilvl w:val="3"/>
          <w:numId w:val="1"/>
        </w:numPr>
      </w:pPr>
      <w:r>
        <w:t>Pulmonary – annual</w:t>
      </w:r>
    </w:p>
    <w:p w:rsidR="002F57AB" w:rsidRDefault="002F57AB" w:rsidP="002F57AB">
      <w:pPr>
        <w:pStyle w:val="ListParagraph"/>
        <w:numPr>
          <w:ilvl w:val="2"/>
          <w:numId w:val="1"/>
        </w:numPr>
      </w:pPr>
      <w:r>
        <w:t>Fit testing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Atmospheres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Maintenance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Storage</w:t>
      </w:r>
    </w:p>
    <w:p w:rsidR="002F57AB" w:rsidRDefault="002F57AB" w:rsidP="002F57AB">
      <w:pPr>
        <w:pStyle w:val="ListParagraph"/>
        <w:numPr>
          <w:ilvl w:val="1"/>
          <w:numId w:val="1"/>
        </w:numPr>
      </w:pPr>
      <w:r>
        <w:t>OSHA App D of 1910.134</w:t>
      </w:r>
    </w:p>
    <w:p w:rsidR="002F57AB" w:rsidRDefault="002F57AB" w:rsidP="002F57AB">
      <w:pPr>
        <w:pStyle w:val="ListParagraph"/>
        <w:ind w:left="360" w:firstLine="0"/>
      </w:pPr>
    </w:p>
    <w:p w:rsidR="002F57AB" w:rsidRDefault="002F57AB" w:rsidP="002F57AB">
      <w:pPr>
        <w:pStyle w:val="ListParagraph"/>
        <w:numPr>
          <w:ilvl w:val="0"/>
          <w:numId w:val="1"/>
        </w:numPr>
      </w:pPr>
      <w:r>
        <w:t>Confined Space</w:t>
      </w:r>
    </w:p>
    <w:p w:rsidR="002F57AB" w:rsidRDefault="00C9214C" w:rsidP="002F57AB">
      <w:pPr>
        <w:pStyle w:val="ListParagraph"/>
        <w:numPr>
          <w:ilvl w:val="1"/>
          <w:numId w:val="1"/>
        </w:numPr>
      </w:pPr>
      <w:r>
        <w:t>Definition</w:t>
      </w:r>
    </w:p>
    <w:p w:rsidR="00C9214C" w:rsidRDefault="00C9214C" w:rsidP="002F57AB">
      <w:pPr>
        <w:pStyle w:val="ListParagraph"/>
        <w:numPr>
          <w:ilvl w:val="1"/>
          <w:numId w:val="1"/>
        </w:numPr>
      </w:pPr>
      <w:r>
        <w:t>Permit Required CS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Potentially hazardous atmosphere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Material with potential engulfment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Configuration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Any other recognized safety or health hazard</w:t>
      </w:r>
    </w:p>
    <w:p w:rsidR="00C9214C" w:rsidRDefault="00C9214C" w:rsidP="00C9214C">
      <w:pPr>
        <w:pStyle w:val="ListParagraph"/>
        <w:numPr>
          <w:ilvl w:val="1"/>
          <w:numId w:val="1"/>
        </w:numPr>
      </w:pPr>
      <w:r>
        <w:t>Crew duties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Authorized entrant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Attendant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Entry Supervisor</w:t>
      </w:r>
    </w:p>
    <w:p w:rsidR="00C9214C" w:rsidRDefault="00C9214C" w:rsidP="00C9214C">
      <w:pPr>
        <w:pStyle w:val="ListParagraph"/>
        <w:numPr>
          <w:ilvl w:val="1"/>
          <w:numId w:val="1"/>
        </w:numPr>
      </w:pPr>
      <w:r>
        <w:t>Identification and warning signs</w:t>
      </w:r>
    </w:p>
    <w:p w:rsidR="00C9214C" w:rsidRDefault="00C9214C" w:rsidP="00C9214C">
      <w:pPr>
        <w:pStyle w:val="ListParagraph"/>
        <w:numPr>
          <w:ilvl w:val="1"/>
          <w:numId w:val="1"/>
        </w:numPr>
      </w:pPr>
      <w:r>
        <w:t>Required permits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CS Entry Permit form F300.0069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Preparation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On-site rescue plan (SP15W.0001)</w:t>
      </w:r>
    </w:p>
    <w:p w:rsidR="00C9214C" w:rsidRDefault="00C9214C" w:rsidP="00C9214C">
      <w:pPr>
        <w:pStyle w:val="ListParagraph"/>
        <w:numPr>
          <w:ilvl w:val="1"/>
          <w:numId w:val="1"/>
        </w:numPr>
      </w:pPr>
      <w:r>
        <w:t>Atmosphere</w:t>
      </w:r>
    </w:p>
    <w:p w:rsidR="00C9214C" w:rsidRDefault="00C9214C" w:rsidP="00C9214C">
      <w:pPr>
        <w:pStyle w:val="ListParagraph"/>
        <w:numPr>
          <w:ilvl w:val="1"/>
          <w:numId w:val="1"/>
        </w:numPr>
      </w:pPr>
      <w:r>
        <w:t>Training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Certification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Re-training</w:t>
      </w:r>
    </w:p>
    <w:p w:rsidR="00C9214C" w:rsidRDefault="00C9214C" w:rsidP="00C9214C">
      <w:pPr>
        <w:pStyle w:val="ListParagraph"/>
        <w:numPr>
          <w:ilvl w:val="1"/>
          <w:numId w:val="1"/>
        </w:numPr>
      </w:pPr>
      <w:r>
        <w:t>Rescue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Site rescue</w:t>
      </w:r>
    </w:p>
    <w:p w:rsidR="00C9214C" w:rsidRDefault="00637DED" w:rsidP="00C9214C">
      <w:pPr>
        <w:pStyle w:val="ListParagraph"/>
        <w:numPr>
          <w:ilvl w:val="2"/>
          <w:numId w:val="1"/>
        </w:numPr>
      </w:pPr>
      <w:r>
        <w:t>Offsite</w:t>
      </w:r>
      <w:r w:rsidR="00C9214C">
        <w:t xml:space="preserve"> rescue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Prohibitions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Annual trials – tests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Rescue summons</w:t>
      </w:r>
    </w:p>
    <w:p w:rsidR="00C9214C" w:rsidRDefault="00C9214C" w:rsidP="00C9214C">
      <w:pPr>
        <w:pStyle w:val="ListParagraph"/>
        <w:numPr>
          <w:ilvl w:val="1"/>
          <w:numId w:val="1"/>
        </w:numPr>
      </w:pPr>
      <w:r>
        <w:t>PPE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General</w:t>
      </w:r>
    </w:p>
    <w:p w:rsidR="00C9214C" w:rsidRDefault="00C9214C" w:rsidP="00C9214C">
      <w:pPr>
        <w:pStyle w:val="ListParagraph"/>
        <w:numPr>
          <w:ilvl w:val="2"/>
          <w:numId w:val="1"/>
        </w:numPr>
      </w:pPr>
      <w:r>
        <w:t>Full body</w:t>
      </w:r>
    </w:p>
    <w:p w:rsidR="00C9214C" w:rsidRDefault="00C9214C" w:rsidP="00C9214C">
      <w:pPr>
        <w:pStyle w:val="ListParagraph"/>
        <w:numPr>
          <w:ilvl w:val="1"/>
          <w:numId w:val="1"/>
        </w:numPr>
      </w:pPr>
      <w:r>
        <w:t>Non-GDI Operations</w:t>
      </w:r>
    </w:p>
    <w:p w:rsidR="00C9214C" w:rsidRDefault="00C9214C" w:rsidP="00C9214C">
      <w:pPr>
        <w:pStyle w:val="ListParagraph"/>
        <w:ind w:left="360" w:firstLine="0"/>
      </w:pPr>
    </w:p>
    <w:p w:rsidR="00637DED" w:rsidRDefault="00637DED" w:rsidP="00C9214C">
      <w:pPr>
        <w:pStyle w:val="ListParagraph"/>
        <w:ind w:left="360" w:firstLine="0"/>
      </w:pPr>
    </w:p>
    <w:p w:rsidR="00637DED" w:rsidRDefault="00637DED" w:rsidP="00C9214C">
      <w:pPr>
        <w:pStyle w:val="ListParagraph"/>
        <w:ind w:left="360" w:firstLine="0"/>
      </w:pPr>
    </w:p>
    <w:p w:rsidR="00C9214C" w:rsidRPr="00C9214C" w:rsidRDefault="00C9214C" w:rsidP="00C9214C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Combustible Dust SP-18</w:t>
      </w:r>
    </w:p>
    <w:p w:rsidR="00C9214C" w:rsidRDefault="00662DE4" w:rsidP="00C9214C">
      <w:pPr>
        <w:pStyle w:val="ListParagraph"/>
        <w:numPr>
          <w:ilvl w:val="1"/>
          <w:numId w:val="1"/>
        </w:numPr>
      </w:pPr>
      <w:r>
        <w:t>Training</w:t>
      </w:r>
    </w:p>
    <w:p w:rsidR="00662DE4" w:rsidRDefault="00662DE4" w:rsidP="00662DE4">
      <w:pPr>
        <w:pStyle w:val="ListParagraph"/>
        <w:numPr>
          <w:ilvl w:val="2"/>
          <w:numId w:val="1"/>
        </w:numPr>
      </w:pPr>
      <w:r>
        <w:t>Awareness</w:t>
      </w:r>
    </w:p>
    <w:p w:rsidR="00662DE4" w:rsidRDefault="00662DE4" w:rsidP="00662DE4">
      <w:pPr>
        <w:pStyle w:val="ListParagraph"/>
        <w:numPr>
          <w:ilvl w:val="2"/>
          <w:numId w:val="1"/>
        </w:numPr>
      </w:pPr>
      <w:r>
        <w:t>Audit review – F300.0081</w:t>
      </w:r>
    </w:p>
    <w:p w:rsidR="00662DE4" w:rsidRDefault="00662DE4" w:rsidP="00662DE4">
      <w:pPr>
        <w:pStyle w:val="ListParagraph"/>
        <w:numPr>
          <w:ilvl w:val="2"/>
          <w:numId w:val="1"/>
        </w:numPr>
      </w:pPr>
      <w:r>
        <w:t>Dust mask policy</w:t>
      </w:r>
    </w:p>
    <w:p w:rsidR="00662DE4" w:rsidRDefault="00662DE4" w:rsidP="00662DE4">
      <w:pPr>
        <w:pStyle w:val="ListParagraph"/>
        <w:numPr>
          <w:ilvl w:val="3"/>
          <w:numId w:val="1"/>
        </w:numPr>
      </w:pPr>
      <w:r>
        <w:t>Training F300.0077</w:t>
      </w:r>
    </w:p>
    <w:p w:rsidR="00662DE4" w:rsidRDefault="00662DE4" w:rsidP="00662DE4">
      <w:pPr>
        <w:pStyle w:val="ListParagraph"/>
        <w:numPr>
          <w:ilvl w:val="3"/>
          <w:numId w:val="1"/>
        </w:numPr>
      </w:pPr>
      <w:r>
        <w:t>OSHA Appdx D 1910.134</w:t>
      </w:r>
    </w:p>
    <w:p w:rsidR="00662DE4" w:rsidRDefault="00662DE4" w:rsidP="00662DE4">
      <w:pPr>
        <w:pStyle w:val="ListParagraph"/>
        <w:numPr>
          <w:ilvl w:val="3"/>
          <w:numId w:val="1"/>
        </w:numPr>
      </w:pPr>
      <w:r>
        <w:t>See SP-12</w:t>
      </w:r>
    </w:p>
    <w:p w:rsidR="00662DE4" w:rsidRDefault="00662DE4" w:rsidP="00662DE4">
      <w:pPr>
        <w:pStyle w:val="ListParagraph"/>
        <w:numPr>
          <w:ilvl w:val="1"/>
          <w:numId w:val="1"/>
        </w:numPr>
      </w:pPr>
      <w:r>
        <w:t>Working methods</w:t>
      </w:r>
    </w:p>
    <w:p w:rsidR="00662DE4" w:rsidRDefault="00662DE4" w:rsidP="00662DE4">
      <w:pPr>
        <w:pStyle w:val="ListParagraph"/>
        <w:numPr>
          <w:ilvl w:val="1"/>
          <w:numId w:val="1"/>
        </w:numPr>
      </w:pPr>
      <w:r>
        <w:t>PPE</w:t>
      </w:r>
    </w:p>
    <w:p w:rsidR="00662DE4" w:rsidRDefault="00662DE4" w:rsidP="00662DE4">
      <w:pPr>
        <w:pStyle w:val="ListParagraph"/>
        <w:numPr>
          <w:ilvl w:val="2"/>
          <w:numId w:val="1"/>
        </w:numPr>
      </w:pPr>
      <w:r>
        <w:t>Flame resistant (NFPA 70E)</w:t>
      </w:r>
    </w:p>
    <w:p w:rsidR="00662DE4" w:rsidRDefault="00662DE4" w:rsidP="00662DE4">
      <w:pPr>
        <w:pStyle w:val="ListParagraph"/>
        <w:numPr>
          <w:ilvl w:val="2"/>
          <w:numId w:val="1"/>
        </w:numPr>
      </w:pPr>
      <w:r>
        <w:t>Air filtration</w:t>
      </w:r>
    </w:p>
    <w:p w:rsidR="00662DE4" w:rsidRDefault="00662DE4" w:rsidP="00662DE4">
      <w:pPr>
        <w:pStyle w:val="ListParagraph"/>
        <w:numPr>
          <w:ilvl w:val="2"/>
          <w:numId w:val="1"/>
        </w:numPr>
      </w:pPr>
      <w:r>
        <w:t>Shielded (stage II) power equipment</w:t>
      </w:r>
    </w:p>
    <w:p w:rsidR="00662DE4" w:rsidRDefault="00662DE4" w:rsidP="00662DE4">
      <w:pPr>
        <w:pStyle w:val="ListParagraph"/>
        <w:numPr>
          <w:ilvl w:val="2"/>
          <w:numId w:val="1"/>
        </w:numPr>
      </w:pPr>
      <w:r>
        <w:t>Ant</w:t>
      </w:r>
      <w:r w:rsidR="00637DED">
        <w:t>i</w:t>
      </w:r>
      <w:r>
        <w:t>-static</w:t>
      </w:r>
    </w:p>
    <w:p w:rsidR="00662DE4" w:rsidRDefault="00662DE4" w:rsidP="00662DE4">
      <w:pPr>
        <w:pStyle w:val="ListParagraph"/>
        <w:numPr>
          <w:ilvl w:val="3"/>
          <w:numId w:val="1"/>
        </w:numPr>
      </w:pPr>
      <w:r>
        <w:t>Tools</w:t>
      </w:r>
    </w:p>
    <w:p w:rsidR="00662DE4" w:rsidRDefault="00662DE4" w:rsidP="00662DE4">
      <w:pPr>
        <w:pStyle w:val="ListParagraph"/>
        <w:numPr>
          <w:ilvl w:val="3"/>
          <w:numId w:val="1"/>
        </w:numPr>
      </w:pPr>
      <w:r>
        <w:t>Clothing</w:t>
      </w:r>
    </w:p>
    <w:p w:rsidR="00662DE4" w:rsidRPr="005B607E" w:rsidRDefault="00662DE4" w:rsidP="00662DE4">
      <w:pPr>
        <w:pStyle w:val="ListParagraph"/>
        <w:numPr>
          <w:ilvl w:val="3"/>
          <w:numId w:val="1"/>
        </w:numPr>
      </w:pPr>
      <w:r>
        <w:t>Foot ware</w:t>
      </w:r>
    </w:p>
    <w:sectPr w:rsidR="00662DE4" w:rsidRPr="005B60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2D" w:rsidRDefault="00FA4D2D" w:rsidP="00FA4D2D">
      <w:r>
        <w:separator/>
      </w:r>
    </w:p>
  </w:endnote>
  <w:endnote w:type="continuationSeparator" w:id="0">
    <w:p w:rsidR="00FA4D2D" w:rsidRDefault="00FA4D2D" w:rsidP="00FA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2D" w:rsidRDefault="00FA4D2D" w:rsidP="00FA4D2D">
      <w:r>
        <w:separator/>
      </w:r>
    </w:p>
  </w:footnote>
  <w:footnote w:type="continuationSeparator" w:id="0">
    <w:p w:rsidR="00FA4D2D" w:rsidRDefault="00FA4D2D" w:rsidP="00FA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2D" w:rsidRDefault="00FA4D2D" w:rsidP="00FA4D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F21B74" wp14:editId="0B141D31">
          <wp:simplePos x="0" y="0"/>
          <wp:positionH relativeFrom="column">
            <wp:posOffset>-507238</wp:posOffset>
          </wp:positionH>
          <wp:positionV relativeFrom="paragraph">
            <wp:posOffset>177165</wp:posOffset>
          </wp:positionV>
          <wp:extent cx="2243455" cy="402590"/>
          <wp:effectExtent l="0" t="0" r="4445" b="0"/>
          <wp:wrapNone/>
          <wp:docPr id="1" name="Picture 1" descr="GDI Integrated Facility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I Integrated Facility 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11014" w:type="dxa"/>
      <w:tblInd w:w="-8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507"/>
      <w:gridCol w:w="2753"/>
      <w:gridCol w:w="2754"/>
    </w:tblGrid>
    <w:tr w:rsidR="00FA4D2D" w:rsidTr="00FA4D2D">
      <w:trPr>
        <w:cantSplit/>
        <w:trHeight w:val="611"/>
      </w:trPr>
      <w:tc>
        <w:tcPr>
          <w:tcW w:w="55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4D2D" w:rsidRDefault="00FA4D2D" w:rsidP="00FA4D2D">
          <w:pPr>
            <w:pStyle w:val="Header"/>
            <w:ind w:hanging="30"/>
          </w:pPr>
        </w:p>
      </w:tc>
      <w:tc>
        <w:tcPr>
          <w:tcW w:w="550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4D2D" w:rsidRDefault="00FA4D2D" w:rsidP="00FA4D2D">
          <w:pPr>
            <w:pStyle w:val="Header"/>
            <w:ind w:hanging="47"/>
          </w:pPr>
          <w:r>
            <w:t>Safety Program</w:t>
          </w:r>
        </w:p>
      </w:tc>
    </w:tr>
    <w:tr w:rsidR="00FA4D2D" w:rsidTr="00FA4D2D">
      <w:trPr>
        <w:cantSplit/>
        <w:trHeight w:val="442"/>
      </w:trPr>
      <w:tc>
        <w:tcPr>
          <w:tcW w:w="55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4D2D" w:rsidRDefault="00FA4D2D" w:rsidP="00FA4D2D">
          <w:pPr>
            <w:pStyle w:val="Header"/>
            <w:ind w:hanging="30"/>
          </w:pPr>
          <w:smartTag w:uri="urn:schemas-microsoft-com:office:smarttags" w:element="Street">
            <w:smartTag w:uri="urn:schemas-microsoft-com:office:smarttags" w:element="address">
              <w:r>
                <w:t>24300 Southfield Road, Suite 220</w:t>
              </w:r>
            </w:smartTag>
          </w:smartTag>
        </w:p>
        <w:p w:rsidR="00FA4D2D" w:rsidRDefault="00FA4D2D" w:rsidP="00FA4D2D">
          <w:pPr>
            <w:pStyle w:val="Header"/>
            <w:ind w:hanging="30"/>
          </w:pPr>
          <w:smartTag w:uri="urn:schemas-microsoft-com:office:smarttags" w:element="place">
            <w:smartTag w:uri="urn:schemas-microsoft-com:office:smarttags" w:element="City">
              <w:r>
                <w:t>Southfield</w:t>
              </w:r>
            </w:smartTag>
            <w:r>
              <w:t xml:space="preserve">, </w:t>
            </w:r>
            <w:smartTag w:uri="urn:schemas-microsoft-com:office:smarttags" w:element="State">
              <w:r>
                <w:t>Michigan</w:t>
              </w:r>
            </w:smartTag>
            <w:r>
              <w:t xml:space="preserve"> </w:t>
            </w:r>
            <w:smartTag w:uri="urn:schemas-microsoft-com:office:smarttags" w:element="PostalCode">
              <w:r>
                <w:t>48075</w:t>
              </w:r>
            </w:smartTag>
          </w:smartTag>
        </w:p>
      </w:tc>
      <w:tc>
        <w:tcPr>
          <w:tcW w:w="27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4D2D" w:rsidRDefault="00FA4D2D" w:rsidP="00FA4D2D">
          <w:pPr>
            <w:pStyle w:val="Header"/>
            <w:ind w:hanging="47"/>
          </w:pPr>
          <w:r>
            <w:t>Doc. No. SP-00.1</w:t>
          </w:r>
        </w:p>
      </w:tc>
      <w:tc>
        <w:tcPr>
          <w:tcW w:w="27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4D2D" w:rsidRDefault="00BC473D" w:rsidP="00FA4D2D">
          <w:pPr>
            <w:pStyle w:val="Header"/>
            <w:ind w:hanging="47"/>
          </w:pPr>
          <w:r>
            <w:t>Rev. No. 1</w:t>
          </w:r>
        </w:p>
      </w:tc>
    </w:tr>
    <w:tr w:rsidR="00FA4D2D" w:rsidTr="00FA4D2D">
      <w:trPr>
        <w:cantSplit/>
        <w:trHeight w:val="442"/>
      </w:trPr>
      <w:tc>
        <w:tcPr>
          <w:tcW w:w="55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4D2D" w:rsidRDefault="00FA4D2D" w:rsidP="00FA4D2D">
          <w:pPr>
            <w:pStyle w:val="Header"/>
          </w:pPr>
        </w:p>
      </w:tc>
      <w:tc>
        <w:tcPr>
          <w:tcW w:w="27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4D2D" w:rsidRDefault="00BC473D" w:rsidP="00FA4D2D">
          <w:pPr>
            <w:pStyle w:val="Header"/>
            <w:ind w:hanging="47"/>
          </w:pPr>
          <w:r>
            <w:t>Date:  03/28/19</w:t>
          </w:r>
        </w:p>
      </w:tc>
      <w:tc>
        <w:tcPr>
          <w:tcW w:w="27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4D2D" w:rsidRDefault="00FA4D2D" w:rsidP="00FA4D2D">
          <w:pPr>
            <w:pStyle w:val="Header"/>
            <w:ind w:hanging="47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C473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BC473D">
            <w:rPr>
              <w:rStyle w:val="PageNumber"/>
              <w:noProof/>
            </w:rPr>
            <w:t>13</w:t>
          </w:r>
          <w:r>
            <w:rPr>
              <w:rStyle w:val="PageNumber"/>
            </w:rPr>
            <w:fldChar w:fldCharType="end"/>
          </w:r>
        </w:p>
      </w:tc>
    </w:tr>
  </w:tbl>
  <w:p w:rsidR="00FA4D2D" w:rsidRDefault="00FA4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741A5"/>
    <w:multiLevelType w:val="hybridMultilevel"/>
    <w:tmpl w:val="395CD17A"/>
    <w:lvl w:ilvl="0" w:tplc="274044C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2D"/>
    <w:rsid w:val="00137F51"/>
    <w:rsid w:val="0018608D"/>
    <w:rsid w:val="002F57AB"/>
    <w:rsid w:val="00335F7C"/>
    <w:rsid w:val="003E3D0E"/>
    <w:rsid w:val="005B607E"/>
    <w:rsid w:val="005C0ED1"/>
    <w:rsid w:val="00637DED"/>
    <w:rsid w:val="00662DE4"/>
    <w:rsid w:val="007769D1"/>
    <w:rsid w:val="007A1DBB"/>
    <w:rsid w:val="00A9208E"/>
    <w:rsid w:val="00B057A3"/>
    <w:rsid w:val="00B827A2"/>
    <w:rsid w:val="00BC473D"/>
    <w:rsid w:val="00C9214C"/>
    <w:rsid w:val="00ED07CA"/>
    <w:rsid w:val="00F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4548FE-F370-4ADB-A4F8-534D6508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2D"/>
  </w:style>
  <w:style w:type="paragraph" w:styleId="Footer">
    <w:name w:val="footer"/>
    <w:basedOn w:val="Normal"/>
    <w:link w:val="FooterChar"/>
    <w:uiPriority w:val="99"/>
    <w:unhideWhenUsed/>
    <w:rsid w:val="00FA4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2D"/>
  </w:style>
  <w:style w:type="character" w:styleId="PageNumber">
    <w:name w:val="page number"/>
    <w:basedOn w:val="DefaultParagraphFont"/>
    <w:rsid w:val="00FA4D2D"/>
  </w:style>
  <w:style w:type="paragraph" w:styleId="ListParagraph">
    <w:name w:val="List Paragraph"/>
    <w:basedOn w:val="Normal"/>
    <w:uiPriority w:val="34"/>
    <w:qFormat/>
    <w:rsid w:val="00FA4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Cadotte</dc:creator>
  <cp:keywords/>
  <dc:description/>
  <cp:lastModifiedBy>Mike Cadotte</cp:lastModifiedBy>
  <cp:revision>12</cp:revision>
  <cp:lastPrinted>2019-04-02T18:23:00Z</cp:lastPrinted>
  <dcterms:created xsi:type="dcterms:W3CDTF">2016-10-21T13:54:00Z</dcterms:created>
  <dcterms:modified xsi:type="dcterms:W3CDTF">2019-04-02T18:23:00Z</dcterms:modified>
</cp:coreProperties>
</file>