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75" w:rsidRPr="00F74743" w:rsidRDefault="00B07768" w:rsidP="00B07768">
      <w:pPr>
        <w:tabs>
          <w:tab w:val="left" w:pos="5895"/>
        </w:tabs>
        <w:jc w:val="center"/>
        <w:rPr>
          <w:b/>
          <w:sz w:val="32"/>
        </w:rPr>
      </w:pPr>
      <w:r w:rsidRPr="00F74743">
        <w:rPr>
          <w:b/>
          <w:sz w:val="32"/>
        </w:rPr>
        <w:t>VOLUNTARY USE OF DUST MASKS</w:t>
      </w:r>
    </w:p>
    <w:p w:rsidR="00B07768" w:rsidRPr="00F74743" w:rsidRDefault="00B07768" w:rsidP="00B07768">
      <w:pPr>
        <w:tabs>
          <w:tab w:val="left" w:pos="5895"/>
        </w:tabs>
        <w:jc w:val="center"/>
        <w:rPr>
          <w:sz w:val="24"/>
        </w:rPr>
      </w:pPr>
      <w:r w:rsidRPr="00F74743">
        <w:rPr>
          <w:sz w:val="24"/>
        </w:rPr>
        <w:t>IN COMPLIANCE WITH</w:t>
      </w:r>
    </w:p>
    <w:p w:rsidR="00B07768" w:rsidRPr="00F74743" w:rsidRDefault="00B07768" w:rsidP="00B07768">
      <w:pPr>
        <w:pBdr>
          <w:bottom w:val="single" w:sz="12" w:space="1" w:color="auto"/>
        </w:pBdr>
        <w:tabs>
          <w:tab w:val="left" w:pos="5895"/>
        </w:tabs>
        <w:jc w:val="center"/>
        <w:rPr>
          <w:sz w:val="24"/>
        </w:rPr>
      </w:pPr>
      <w:r w:rsidRPr="00F74743">
        <w:rPr>
          <w:sz w:val="24"/>
        </w:rPr>
        <w:t xml:space="preserve">OSHA 29 CFR </w:t>
      </w:r>
      <w:r w:rsidRPr="00F74743">
        <w:rPr>
          <w:rFonts w:ascii="Arial" w:hAnsi="Arial" w:cs="Arial"/>
          <w:sz w:val="24"/>
        </w:rPr>
        <w:t>§</w:t>
      </w:r>
      <w:r w:rsidRPr="00F74743">
        <w:rPr>
          <w:sz w:val="24"/>
        </w:rPr>
        <w:t>1910.134, APPENDIX D</w:t>
      </w:r>
    </w:p>
    <w:p w:rsidR="00B07768" w:rsidRPr="00B07768" w:rsidRDefault="00B07768" w:rsidP="00B07768">
      <w:pPr>
        <w:tabs>
          <w:tab w:val="left" w:pos="5895"/>
        </w:tabs>
        <w:spacing w:line="300" w:lineRule="exact"/>
        <w:jc w:val="both"/>
      </w:pPr>
    </w:p>
    <w:p w:rsidR="00B07768" w:rsidRPr="00F74743" w:rsidRDefault="00B07768" w:rsidP="00B07768">
      <w:pPr>
        <w:spacing w:line="280" w:lineRule="exact"/>
        <w:ind w:left="360"/>
        <w:rPr>
          <w:sz w:val="24"/>
          <w:szCs w:val="24"/>
        </w:rPr>
      </w:pPr>
      <w:r w:rsidRPr="00F74743">
        <w:rPr>
          <w:sz w:val="24"/>
          <w:szCs w:val="24"/>
        </w:rPr>
        <w:t>GDI Omni’s respiratory protection program allows the use of Dust Masks as good practice on a voluntary basis.  GDI Omni employees have the option to use Dust Masks whenever they feel a situation or task may be dusty or wish to avoid conditions such as pollen exposure (such as lawn care associates or HVAC filter changes).None of these exposures would normally exceed recommended exposure limits but the use of a dust mask may be considered good practice to avoid unwanted particulate exposures or employee discomfort.</w:t>
      </w:r>
    </w:p>
    <w:p w:rsidR="00B07768" w:rsidRPr="00F74743" w:rsidRDefault="00B07768" w:rsidP="00B07768">
      <w:pPr>
        <w:spacing w:line="280" w:lineRule="exact"/>
        <w:ind w:left="360"/>
        <w:rPr>
          <w:sz w:val="24"/>
          <w:szCs w:val="24"/>
        </w:rPr>
      </w:pPr>
    </w:p>
    <w:p w:rsidR="00B07768" w:rsidRPr="00F74743" w:rsidRDefault="00B07768" w:rsidP="00B07768">
      <w:pPr>
        <w:spacing w:line="280" w:lineRule="exact"/>
        <w:ind w:left="360"/>
        <w:rPr>
          <w:sz w:val="24"/>
          <w:szCs w:val="24"/>
        </w:rPr>
      </w:pPr>
      <w:r w:rsidRPr="00F74743">
        <w:rPr>
          <w:sz w:val="24"/>
          <w:szCs w:val="24"/>
        </w:rPr>
        <w:t xml:space="preserve">Dust masks may be used </w:t>
      </w:r>
      <w:proofErr w:type="gramStart"/>
      <w:r w:rsidRPr="00F74743">
        <w:rPr>
          <w:sz w:val="24"/>
          <w:szCs w:val="24"/>
        </w:rPr>
        <w:t>on a voluntary bases</w:t>
      </w:r>
      <w:proofErr w:type="gramEnd"/>
      <w:r w:rsidRPr="00F74743">
        <w:rPr>
          <w:sz w:val="24"/>
          <w:szCs w:val="24"/>
        </w:rPr>
        <w:t xml:space="preserve"> for nuisance particles only.  Environments beyond this scope are not authorized dust mask usage points.  Such environments are to be considered prohibited for employees to enter and/or work unless trained, authorized and released to do so following GDI Omni’s respiratory work policy and procedures (NOT dust mask procedure or policy).</w:t>
      </w:r>
    </w:p>
    <w:p w:rsidR="00B07768" w:rsidRPr="00F74743" w:rsidRDefault="00B07768" w:rsidP="00B07768">
      <w:pPr>
        <w:spacing w:line="280" w:lineRule="exact"/>
        <w:ind w:left="360"/>
        <w:rPr>
          <w:sz w:val="24"/>
          <w:szCs w:val="24"/>
        </w:rPr>
      </w:pPr>
    </w:p>
    <w:p w:rsidR="00B07768" w:rsidRPr="00F74743" w:rsidRDefault="00B07768" w:rsidP="00B07768">
      <w:pPr>
        <w:spacing w:line="280" w:lineRule="exact"/>
        <w:ind w:left="360"/>
        <w:rPr>
          <w:sz w:val="24"/>
          <w:szCs w:val="24"/>
        </w:rPr>
      </w:pPr>
      <w:r w:rsidRPr="00F74743">
        <w:rPr>
          <w:sz w:val="24"/>
          <w:szCs w:val="24"/>
        </w:rPr>
        <w:t>After reviewing the following:</w:t>
      </w:r>
      <w:r w:rsidR="00F74743">
        <w:rPr>
          <w:sz w:val="24"/>
          <w:szCs w:val="24"/>
        </w:rPr>
        <w:t xml:space="preserve"> </w:t>
      </w:r>
      <w:r w:rsidRPr="00F74743">
        <w:rPr>
          <w:sz w:val="24"/>
          <w:szCs w:val="24"/>
        </w:rPr>
        <w:t>Dust Mask training [F300-0077]</w:t>
      </w:r>
      <w:r w:rsidR="00F74743">
        <w:rPr>
          <w:sz w:val="24"/>
          <w:szCs w:val="24"/>
        </w:rPr>
        <w:t xml:space="preserve">, </w:t>
      </w:r>
      <w:r w:rsidRPr="00F74743">
        <w:rPr>
          <w:sz w:val="24"/>
          <w:szCs w:val="24"/>
        </w:rPr>
        <w:t>Dust Mask policy [SP-15</w:t>
      </w:r>
      <w:r w:rsidR="00946A42" w:rsidRPr="00F74743">
        <w:rPr>
          <w:sz w:val="24"/>
          <w:szCs w:val="24"/>
        </w:rPr>
        <w:t>]</w:t>
      </w:r>
    </w:p>
    <w:p w:rsidR="00F74743" w:rsidRDefault="00946A42" w:rsidP="00F74743">
      <w:pPr>
        <w:pBdr>
          <w:bottom w:val="single" w:sz="12" w:space="1" w:color="auto"/>
        </w:pBdr>
        <w:spacing w:line="280" w:lineRule="exact"/>
        <w:ind w:left="360"/>
        <w:rPr>
          <w:sz w:val="24"/>
          <w:szCs w:val="24"/>
        </w:rPr>
      </w:pPr>
      <w:r w:rsidRPr="00F74743">
        <w:rPr>
          <w:sz w:val="24"/>
          <w:szCs w:val="24"/>
        </w:rPr>
        <w:t>The employee acknowledges their understanding of GDI Omni’s dust mask policy and</w:t>
      </w:r>
      <w:r w:rsidR="00F74743">
        <w:rPr>
          <w:sz w:val="24"/>
          <w:szCs w:val="24"/>
        </w:rPr>
        <w:t xml:space="preserve"> should complete the form below after acknowledging the following:</w:t>
      </w:r>
    </w:p>
    <w:p w:rsidR="00F74743" w:rsidRPr="00F74743" w:rsidRDefault="00F74743" w:rsidP="00F74743">
      <w:pPr>
        <w:pBdr>
          <w:bottom w:val="single" w:sz="12" w:space="1" w:color="auto"/>
        </w:pBdr>
        <w:spacing w:line="280" w:lineRule="exact"/>
        <w:ind w:left="720"/>
        <w:rPr>
          <w:sz w:val="22"/>
          <w:szCs w:val="24"/>
        </w:rPr>
      </w:pPr>
      <w:r w:rsidRPr="00F74743">
        <w:rPr>
          <w:rFonts w:ascii="Arial" w:hAnsi="Arial" w:cs="Arial"/>
          <w:color w:val="000000"/>
          <w:sz w:val="18"/>
        </w:rPr>
        <w:t xml:space="preserve">1. Read and heed all instructions provided by the manufacturer on use, maintenance, cleaning and care, and warnings regarding the respirators limitations. </w:t>
      </w:r>
      <w:r w:rsidRPr="00F74743">
        <w:rPr>
          <w:rFonts w:ascii="Arial" w:hAnsi="Arial" w:cs="Arial"/>
          <w:color w:val="000000"/>
          <w:sz w:val="18"/>
        </w:rPr>
        <w:br/>
        <w:t xml:space="preserve">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r w:rsidRPr="00F74743">
        <w:rPr>
          <w:rFonts w:ascii="Arial" w:hAnsi="Arial" w:cs="Arial"/>
          <w:color w:val="000000"/>
          <w:sz w:val="18"/>
        </w:rPr>
        <w:br/>
        <w:t xml:space="preserve">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 </w:t>
      </w:r>
      <w:r w:rsidRPr="00F74743">
        <w:rPr>
          <w:rFonts w:ascii="Arial" w:hAnsi="Arial" w:cs="Arial"/>
          <w:color w:val="000000"/>
          <w:sz w:val="18"/>
        </w:rPr>
        <w:br/>
        <w:t>4. Keep track of your respirator so that you do not mistakenly use someone else's respirator.</w:t>
      </w:r>
    </w:p>
    <w:p w:rsidR="00946A42" w:rsidRPr="00F74743" w:rsidRDefault="00946A42" w:rsidP="00F74743">
      <w:pPr>
        <w:spacing w:line="280" w:lineRule="exact"/>
        <w:rPr>
          <w:b/>
          <w:sz w:val="24"/>
          <w:szCs w:val="24"/>
        </w:rPr>
      </w:pPr>
      <w:r w:rsidRPr="00F74743">
        <w:rPr>
          <w:sz w:val="24"/>
          <w:szCs w:val="24"/>
        </w:rPr>
        <w:t>I have received and understand instruction in GDI Omni’s policy for voluntary use of dust masks pursuant to OSHA regulation 29 CFR §</w:t>
      </w:r>
      <w:r w:rsidR="00F74743">
        <w:rPr>
          <w:sz w:val="24"/>
          <w:szCs w:val="24"/>
        </w:rPr>
        <w:t>1910.134, Appendix</w:t>
      </w:r>
      <w:bookmarkStart w:id="0" w:name="_GoBack"/>
      <w:bookmarkEnd w:id="0"/>
      <w:r w:rsidRPr="00F74743">
        <w:rPr>
          <w:sz w:val="24"/>
          <w:szCs w:val="24"/>
        </w:rPr>
        <w:t xml:space="preserve"> D.</w:t>
      </w:r>
    </w:p>
    <w:p w:rsidR="00B07768" w:rsidRPr="00B07768" w:rsidRDefault="00B07768" w:rsidP="00B07768">
      <w:pPr>
        <w:tabs>
          <w:tab w:val="left" w:pos="5895"/>
        </w:tabs>
        <w:jc w:val="both"/>
      </w:pPr>
    </w:p>
    <w:p w:rsidR="00B07768" w:rsidRPr="00B07768" w:rsidRDefault="00B07768" w:rsidP="00B07768">
      <w:pPr>
        <w:tabs>
          <w:tab w:val="left" w:pos="5895"/>
        </w:tabs>
        <w:jc w:val="both"/>
      </w:pPr>
    </w:p>
    <w:p w:rsidR="00F74743" w:rsidRDefault="00F74743" w:rsidP="00B07768">
      <w:pPr>
        <w:tabs>
          <w:tab w:val="left" w:pos="5895"/>
        </w:tabs>
        <w:jc w:val="both"/>
        <w:rPr>
          <w:b/>
        </w:rPr>
      </w:pPr>
    </w:p>
    <w:p w:rsidR="00F74743" w:rsidRDefault="00F74743" w:rsidP="00B07768">
      <w:pPr>
        <w:tabs>
          <w:tab w:val="left" w:pos="5895"/>
        </w:tabs>
        <w:jc w:val="both"/>
        <w:rPr>
          <w:b/>
        </w:rPr>
      </w:pPr>
    </w:p>
    <w:p w:rsidR="00B07768" w:rsidRDefault="00946A42" w:rsidP="00B07768">
      <w:pPr>
        <w:tabs>
          <w:tab w:val="left" w:pos="5895"/>
        </w:tabs>
        <w:jc w:val="both"/>
        <w:rPr>
          <w:b/>
        </w:rPr>
      </w:pPr>
      <w:r>
        <w:rPr>
          <w:b/>
        </w:rPr>
        <w:t>________________________________________</w:t>
      </w:r>
      <w:r>
        <w:rPr>
          <w:b/>
        </w:rPr>
        <w:tab/>
        <w:t>________________________________________</w:t>
      </w:r>
    </w:p>
    <w:p w:rsidR="00946A42" w:rsidRDefault="00946A42" w:rsidP="00B07768">
      <w:pPr>
        <w:tabs>
          <w:tab w:val="left" w:pos="5895"/>
        </w:tabs>
        <w:jc w:val="both"/>
        <w:rPr>
          <w:b/>
        </w:rPr>
      </w:pPr>
      <w:r>
        <w:rPr>
          <w:b/>
        </w:rPr>
        <w:t>PRINT NAME</w:t>
      </w:r>
      <w:r>
        <w:rPr>
          <w:b/>
        </w:rPr>
        <w:tab/>
        <w:t>SIGNATURE</w:t>
      </w:r>
    </w:p>
    <w:p w:rsidR="00946A42" w:rsidRDefault="00946A42" w:rsidP="00B07768">
      <w:pPr>
        <w:tabs>
          <w:tab w:val="left" w:pos="5895"/>
        </w:tabs>
        <w:jc w:val="both"/>
        <w:rPr>
          <w:b/>
        </w:rPr>
      </w:pPr>
    </w:p>
    <w:p w:rsidR="00F74743" w:rsidRDefault="00F74743" w:rsidP="00B07768">
      <w:pPr>
        <w:tabs>
          <w:tab w:val="left" w:pos="5895"/>
        </w:tabs>
        <w:jc w:val="both"/>
        <w:rPr>
          <w:b/>
        </w:rPr>
      </w:pPr>
    </w:p>
    <w:p w:rsidR="00946A42" w:rsidRDefault="00946A42" w:rsidP="00B07768">
      <w:pPr>
        <w:tabs>
          <w:tab w:val="left" w:pos="5895"/>
        </w:tabs>
        <w:jc w:val="both"/>
        <w:rPr>
          <w:b/>
        </w:rPr>
      </w:pPr>
    </w:p>
    <w:p w:rsidR="00946A42" w:rsidRDefault="00946A42" w:rsidP="00946A42">
      <w:pPr>
        <w:tabs>
          <w:tab w:val="left" w:pos="5895"/>
        </w:tabs>
        <w:jc w:val="both"/>
        <w:rPr>
          <w:b/>
        </w:rPr>
      </w:pPr>
      <w:r>
        <w:rPr>
          <w:b/>
        </w:rPr>
        <w:t>________________________________________</w:t>
      </w:r>
    </w:p>
    <w:p w:rsidR="00CD7007" w:rsidRPr="00E84A6F" w:rsidRDefault="00946A42" w:rsidP="00F74743">
      <w:pPr>
        <w:tabs>
          <w:tab w:val="left" w:pos="5895"/>
        </w:tabs>
        <w:jc w:val="both"/>
        <w:rPr>
          <w:rFonts w:ascii="Arial" w:hAnsi="Arial" w:cs="Arial"/>
        </w:rPr>
      </w:pPr>
      <w:r>
        <w:rPr>
          <w:b/>
        </w:rPr>
        <w:t>DATE</w:t>
      </w:r>
    </w:p>
    <w:sectPr w:rsidR="00CD7007" w:rsidRPr="00E84A6F" w:rsidSect="00B07768">
      <w:headerReference w:type="default" r:id="rId8"/>
      <w:footerReference w:type="default" r:id="rId9"/>
      <w:pgSz w:w="12240" w:h="15840" w:code="1"/>
      <w:pgMar w:top="1152" w:right="1152" w:bottom="1152" w:left="1152"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43" w:rsidRDefault="00040843">
      <w:r>
        <w:separator/>
      </w:r>
    </w:p>
  </w:endnote>
  <w:endnote w:type="continuationSeparator" w:id="0">
    <w:p w:rsidR="00040843" w:rsidRDefault="0004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mericanTypewriter Bold">
    <w:panose1 w:val="00000000000000000000"/>
    <w:charset w:val="00"/>
    <w:family w:val="auto"/>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43" w:rsidRDefault="00F74743" w:rsidP="00F74743">
    <w:pPr>
      <w:pStyle w:val="Footer"/>
      <w:jc w:val="center"/>
      <w:rPr>
        <w:rStyle w:val="PageNumber"/>
        <w:rFonts w:ascii="Garamond" w:hAnsi="Garamond"/>
        <w:sz w:val="16"/>
      </w:rPr>
    </w:pPr>
    <w:r>
      <w:rPr>
        <w:rStyle w:val="PageNumber"/>
        <w:rFonts w:ascii="Garamond" w:hAnsi="Garamond"/>
        <w:sz w:val="16"/>
      </w:rPr>
      <w:t>GDI Omni – CONTROLED DOCUMENT</w:t>
    </w:r>
  </w:p>
  <w:p w:rsidR="00074D5E" w:rsidRDefault="00F74743" w:rsidP="00F74743">
    <w:pPr>
      <w:pStyle w:val="Footer"/>
      <w:jc w:val="center"/>
      <w:rPr>
        <w:rStyle w:val="PageNumber"/>
        <w:rFonts w:ascii="Garamond" w:hAnsi="Garamond"/>
        <w:sz w:val="16"/>
      </w:rPr>
    </w:pPr>
    <w:r>
      <w:rPr>
        <w:rStyle w:val="PageNumber"/>
        <w:rFonts w:ascii="Garamond" w:hAnsi="Garamond"/>
        <w:sz w:val="16"/>
      </w:rPr>
      <w:t>F300.0077.1 / Rev. No.: 0 – 03/14</w:t>
    </w:r>
  </w:p>
  <w:p w:rsidR="00074D5E" w:rsidRDefault="00074D5E">
    <w:pPr>
      <w:pStyle w:val="Footer"/>
      <w:rPr>
        <w:rFonts w:ascii="Garamond" w:hAnsi="Garamond"/>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43" w:rsidRDefault="00040843">
      <w:r>
        <w:separator/>
      </w:r>
    </w:p>
  </w:footnote>
  <w:footnote w:type="continuationSeparator" w:id="0">
    <w:p w:rsidR="00040843" w:rsidRDefault="00040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6"/>
      <w:gridCol w:w="2538"/>
      <w:gridCol w:w="2538"/>
    </w:tblGrid>
    <w:tr w:rsidR="00F74743" w:rsidTr="000800A4">
      <w:trPr>
        <w:cantSplit/>
        <w:trHeight w:val="432"/>
      </w:trPr>
      <w:tc>
        <w:tcPr>
          <w:tcW w:w="5076" w:type="dxa"/>
          <w:tcBorders>
            <w:top w:val="single" w:sz="6" w:space="0" w:color="auto"/>
            <w:left w:val="single" w:sz="6" w:space="0" w:color="auto"/>
            <w:bottom w:val="single" w:sz="6" w:space="0" w:color="auto"/>
            <w:right w:val="single" w:sz="6" w:space="0" w:color="auto"/>
          </w:tcBorders>
        </w:tcPr>
        <w:p w:rsidR="00F74743" w:rsidRDefault="00F74743" w:rsidP="000800A4">
          <w:pPr>
            <w:pStyle w:val="Header"/>
          </w:pPr>
          <w:r>
            <w:rPr>
              <w:noProof/>
            </w:rPr>
            <w:drawing>
              <wp:anchor distT="0" distB="0" distL="114300" distR="114300" simplePos="0" relativeHeight="251659264" behindDoc="1" locked="0" layoutInCell="1" allowOverlap="1" wp14:anchorId="6263CB9C" wp14:editId="29870F64">
                <wp:simplePos x="0" y="0"/>
                <wp:positionH relativeFrom="column">
                  <wp:posOffset>1905</wp:posOffset>
                </wp:positionH>
                <wp:positionV relativeFrom="paragraph">
                  <wp:posOffset>56515</wp:posOffset>
                </wp:positionV>
                <wp:extent cx="1304925" cy="2819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i_om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281940"/>
                        </a:xfrm>
                        <a:prstGeom prst="rect">
                          <a:avLst/>
                        </a:prstGeom>
                      </pic:spPr>
                    </pic:pic>
                  </a:graphicData>
                </a:graphic>
                <wp14:sizeRelH relativeFrom="page">
                  <wp14:pctWidth>0</wp14:pctWidth>
                </wp14:sizeRelH>
                <wp14:sizeRelV relativeFrom="page">
                  <wp14:pctHeight>0</wp14:pctHeight>
                </wp14:sizeRelV>
              </wp:anchor>
            </w:drawing>
          </w:r>
        </w:p>
        <w:p w:rsidR="00F74743" w:rsidRDefault="00F74743" w:rsidP="000800A4">
          <w:pPr>
            <w:pStyle w:val="Header"/>
          </w:pPr>
        </w:p>
        <w:p w:rsidR="00F74743" w:rsidRDefault="00F74743" w:rsidP="000800A4">
          <w:pPr>
            <w:pStyle w:val="Header"/>
          </w:pPr>
        </w:p>
      </w:tc>
      <w:tc>
        <w:tcPr>
          <w:tcW w:w="5076" w:type="dxa"/>
          <w:gridSpan w:val="2"/>
          <w:tcBorders>
            <w:top w:val="single" w:sz="6" w:space="0" w:color="auto"/>
            <w:left w:val="single" w:sz="6" w:space="0" w:color="auto"/>
            <w:bottom w:val="single" w:sz="6" w:space="0" w:color="auto"/>
            <w:right w:val="single" w:sz="6" w:space="0" w:color="auto"/>
          </w:tcBorders>
        </w:tcPr>
        <w:p w:rsidR="00F74743" w:rsidRDefault="00F74743" w:rsidP="000800A4">
          <w:pPr>
            <w:pStyle w:val="Header"/>
          </w:pPr>
          <w:r>
            <w:t xml:space="preserve">EMPLOYEE ACKNOWLEDGMENT </w:t>
          </w:r>
        </w:p>
        <w:p w:rsidR="00F74743" w:rsidRDefault="00F74743" w:rsidP="000800A4">
          <w:pPr>
            <w:pStyle w:val="Header"/>
          </w:pPr>
          <w:r>
            <w:t>DUST MASK POLICY</w:t>
          </w:r>
        </w:p>
      </w:tc>
    </w:tr>
    <w:tr w:rsidR="00F74743" w:rsidTr="000800A4">
      <w:trPr>
        <w:cantSplit/>
        <w:trHeight w:val="432"/>
      </w:trPr>
      <w:tc>
        <w:tcPr>
          <w:tcW w:w="5076" w:type="dxa"/>
          <w:tcBorders>
            <w:top w:val="single" w:sz="6" w:space="0" w:color="auto"/>
            <w:left w:val="single" w:sz="6" w:space="0" w:color="auto"/>
            <w:bottom w:val="single" w:sz="6" w:space="0" w:color="auto"/>
            <w:right w:val="single" w:sz="6" w:space="0" w:color="auto"/>
          </w:tcBorders>
        </w:tcPr>
        <w:p w:rsidR="00F74743" w:rsidRDefault="00F74743" w:rsidP="000800A4">
          <w:pPr>
            <w:pStyle w:val="Header"/>
          </w:pPr>
          <w:r>
            <w:t>24300 Southfield Road, Suite 220</w:t>
          </w:r>
        </w:p>
        <w:p w:rsidR="00F74743" w:rsidRDefault="00F74743" w:rsidP="000800A4">
          <w:pPr>
            <w:pStyle w:val="Header"/>
          </w:pPr>
          <w:r>
            <w:t>Southfield, Michigan 48075</w:t>
          </w:r>
        </w:p>
      </w:tc>
      <w:tc>
        <w:tcPr>
          <w:tcW w:w="2538" w:type="dxa"/>
          <w:tcBorders>
            <w:top w:val="single" w:sz="6" w:space="0" w:color="auto"/>
            <w:left w:val="single" w:sz="6" w:space="0" w:color="auto"/>
            <w:bottom w:val="single" w:sz="6" w:space="0" w:color="auto"/>
            <w:right w:val="single" w:sz="6" w:space="0" w:color="auto"/>
          </w:tcBorders>
        </w:tcPr>
        <w:p w:rsidR="00F74743" w:rsidRDefault="00F74743" w:rsidP="000800A4">
          <w:pPr>
            <w:pStyle w:val="Header"/>
          </w:pPr>
          <w:r>
            <w:t>Doc. No. F300.0077.1</w:t>
          </w:r>
        </w:p>
      </w:tc>
      <w:tc>
        <w:tcPr>
          <w:tcW w:w="2538" w:type="dxa"/>
          <w:tcBorders>
            <w:top w:val="single" w:sz="6" w:space="0" w:color="auto"/>
            <w:left w:val="single" w:sz="6" w:space="0" w:color="auto"/>
            <w:bottom w:val="single" w:sz="6" w:space="0" w:color="auto"/>
            <w:right w:val="single" w:sz="6" w:space="0" w:color="auto"/>
          </w:tcBorders>
        </w:tcPr>
        <w:p w:rsidR="00F74743" w:rsidRDefault="00F74743" w:rsidP="000800A4">
          <w:pPr>
            <w:pStyle w:val="Header"/>
          </w:pPr>
          <w:r>
            <w:t>Rev. No. 0</w:t>
          </w:r>
        </w:p>
      </w:tc>
    </w:tr>
    <w:tr w:rsidR="00F74743" w:rsidTr="000800A4">
      <w:trPr>
        <w:cantSplit/>
        <w:trHeight w:val="432"/>
      </w:trPr>
      <w:tc>
        <w:tcPr>
          <w:tcW w:w="5076" w:type="dxa"/>
          <w:tcBorders>
            <w:top w:val="single" w:sz="6" w:space="0" w:color="auto"/>
            <w:left w:val="single" w:sz="6" w:space="0" w:color="auto"/>
            <w:bottom w:val="single" w:sz="6" w:space="0" w:color="auto"/>
            <w:right w:val="single" w:sz="6" w:space="0" w:color="auto"/>
          </w:tcBorders>
        </w:tcPr>
        <w:p w:rsidR="00F74743" w:rsidRDefault="00F74743" w:rsidP="000800A4">
          <w:pPr>
            <w:pStyle w:val="Header"/>
          </w:pPr>
        </w:p>
      </w:tc>
      <w:tc>
        <w:tcPr>
          <w:tcW w:w="2538" w:type="dxa"/>
          <w:tcBorders>
            <w:top w:val="single" w:sz="6" w:space="0" w:color="auto"/>
            <w:left w:val="single" w:sz="6" w:space="0" w:color="auto"/>
            <w:bottom w:val="single" w:sz="6" w:space="0" w:color="auto"/>
            <w:right w:val="single" w:sz="6" w:space="0" w:color="auto"/>
          </w:tcBorders>
        </w:tcPr>
        <w:p w:rsidR="00F74743" w:rsidRDefault="00F74743" w:rsidP="000800A4">
          <w:pPr>
            <w:pStyle w:val="Header"/>
          </w:pPr>
          <w:r>
            <w:t>Date:  03/04/2014</w:t>
          </w:r>
        </w:p>
      </w:tc>
      <w:tc>
        <w:tcPr>
          <w:tcW w:w="2538" w:type="dxa"/>
          <w:tcBorders>
            <w:top w:val="single" w:sz="6" w:space="0" w:color="auto"/>
            <w:left w:val="single" w:sz="6" w:space="0" w:color="auto"/>
            <w:bottom w:val="single" w:sz="6" w:space="0" w:color="auto"/>
            <w:right w:val="single" w:sz="6" w:space="0" w:color="auto"/>
          </w:tcBorders>
        </w:tcPr>
        <w:p w:rsidR="00F74743" w:rsidRDefault="00F74743" w:rsidP="000800A4">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tc>
    </w:tr>
  </w:tbl>
  <w:p w:rsidR="00F74743" w:rsidRDefault="00F74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6DA"/>
    <w:multiLevelType w:val="singleLevel"/>
    <w:tmpl w:val="955443A6"/>
    <w:lvl w:ilvl="0">
      <w:start w:val="1"/>
      <w:numFmt w:val="none"/>
      <w:lvlText w:val=""/>
      <w:legacy w:legacy="1" w:legacySpace="120" w:legacyIndent="360"/>
      <w:lvlJc w:val="left"/>
      <w:pPr>
        <w:ind w:left="1080" w:hanging="360"/>
      </w:pPr>
      <w:rPr>
        <w:rFonts w:ascii="Symbol" w:hAnsi="Symbol" w:hint="default"/>
      </w:rPr>
    </w:lvl>
  </w:abstractNum>
  <w:abstractNum w:abstractNumId="1">
    <w:nsid w:val="012F15BF"/>
    <w:multiLevelType w:val="multilevel"/>
    <w:tmpl w:val="0980C276"/>
    <w:lvl w:ilvl="0">
      <w:start w:val="4"/>
      <w:numFmt w:val="decimal"/>
      <w:lvlText w:val="%1"/>
      <w:legacy w:legacy="1" w:legacySpace="120" w:legacyIndent="435"/>
      <w:lvlJc w:val="left"/>
      <w:pPr>
        <w:ind w:left="435" w:hanging="435"/>
      </w:pPr>
    </w:lvl>
    <w:lvl w:ilvl="1">
      <w:start w:val="3"/>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440"/>
      <w:lvlJc w:val="left"/>
      <w:pPr>
        <w:ind w:left="8790" w:hanging="1440"/>
      </w:pPr>
    </w:lvl>
  </w:abstractNum>
  <w:abstractNum w:abstractNumId="2">
    <w:nsid w:val="0A3D7DAC"/>
    <w:multiLevelType w:val="singleLevel"/>
    <w:tmpl w:val="6F9C2B24"/>
    <w:lvl w:ilvl="0">
      <w:start w:val="4"/>
      <w:numFmt w:val="none"/>
      <w:lvlText w:val="-"/>
      <w:legacy w:legacy="1" w:legacySpace="120" w:legacyIndent="360"/>
      <w:lvlJc w:val="left"/>
      <w:pPr>
        <w:ind w:left="3240" w:hanging="360"/>
      </w:pPr>
    </w:lvl>
  </w:abstractNum>
  <w:abstractNum w:abstractNumId="3">
    <w:nsid w:val="0B5447DA"/>
    <w:multiLevelType w:val="singleLevel"/>
    <w:tmpl w:val="955443A6"/>
    <w:lvl w:ilvl="0">
      <w:start w:val="1"/>
      <w:numFmt w:val="none"/>
      <w:lvlText w:val=""/>
      <w:legacy w:legacy="1" w:legacySpace="120" w:legacyIndent="360"/>
      <w:lvlJc w:val="left"/>
      <w:pPr>
        <w:ind w:left="1800" w:hanging="360"/>
      </w:pPr>
      <w:rPr>
        <w:rFonts w:ascii="Symbol" w:hAnsi="Symbol" w:hint="default"/>
      </w:rPr>
    </w:lvl>
  </w:abstractNum>
  <w:abstractNum w:abstractNumId="4">
    <w:nsid w:val="0BE75692"/>
    <w:multiLevelType w:val="hybridMultilevel"/>
    <w:tmpl w:val="22AEE7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313726"/>
    <w:multiLevelType w:val="singleLevel"/>
    <w:tmpl w:val="B93A8CC6"/>
    <w:lvl w:ilvl="0">
      <w:start w:val="1"/>
      <w:numFmt w:val="none"/>
      <w:lvlText w:val="o"/>
      <w:legacy w:legacy="1" w:legacySpace="120" w:legacyIndent="360"/>
      <w:lvlJc w:val="left"/>
      <w:pPr>
        <w:ind w:left="3960" w:hanging="360"/>
      </w:pPr>
      <w:rPr>
        <w:rFonts w:ascii="Courier New" w:hAnsi="Courier New" w:cs="Courier New" w:hint="default"/>
      </w:rPr>
    </w:lvl>
  </w:abstractNum>
  <w:abstractNum w:abstractNumId="6">
    <w:nsid w:val="11924A54"/>
    <w:multiLevelType w:val="singleLevel"/>
    <w:tmpl w:val="955443A6"/>
    <w:lvl w:ilvl="0">
      <w:start w:val="1"/>
      <w:numFmt w:val="none"/>
      <w:lvlText w:val=""/>
      <w:legacy w:legacy="1" w:legacySpace="120" w:legacyIndent="360"/>
      <w:lvlJc w:val="left"/>
      <w:pPr>
        <w:ind w:left="1800" w:hanging="360"/>
      </w:pPr>
      <w:rPr>
        <w:rFonts w:ascii="Symbol" w:hAnsi="Symbol" w:hint="default"/>
      </w:rPr>
    </w:lvl>
  </w:abstractNum>
  <w:abstractNum w:abstractNumId="7">
    <w:nsid w:val="13D16607"/>
    <w:multiLevelType w:val="hybridMultilevel"/>
    <w:tmpl w:val="E9C0307C"/>
    <w:lvl w:ilvl="0" w:tplc="F1D4D1A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F361F6E"/>
    <w:multiLevelType w:val="multilevel"/>
    <w:tmpl w:val="0980C276"/>
    <w:lvl w:ilvl="0">
      <w:start w:val="4"/>
      <w:numFmt w:val="decimal"/>
      <w:lvlText w:val="%1"/>
      <w:legacy w:legacy="1" w:legacySpace="120" w:legacyIndent="435"/>
      <w:lvlJc w:val="left"/>
      <w:pPr>
        <w:ind w:left="435" w:hanging="435"/>
      </w:pPr>
    </w:lvl>
    <w:lvl w:ilvl="1">
      <w:start w:val="3"/>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440"/>
      <w:lvlJc w:val="left"/>
      <w:pPr>
        <w:ind w:left="8790" w:hanging="1440"/>
      </w:pPr>
    </w:lvl>
  </w:abstractNum>
  <w:abstractNum w:abstractNumId="9">
    <w:nsid w:val="2B4F2731"/>
    <w:multiLevelType w:val="singleLevel"/>
    <w:tmpl w:val="6F9C2B24"/>
    <w:lvl w:ilvl="0">
      <w:start w:val="4"/>
      <w:numFmt w:val="none"/>
      <w:lvlText w:val="-"/>
      <w:legacy w:legacy="1" w:legacySpace="120" w:legacyIndent="360"/>
      <w:lvlJc w:val="left"/>
      <w:pPr>
        <w:ind w:left="3240" w:hanging="360"/>
      </w:pPr>
    </w:lvl>
  </w:abstractNum>
  <w:abstractNum w:abstractNumId="10">
    <w:nsid w:val="3070071F"/>
    <w:multiLevelType w:val="singleLevel"/>
    <w:tmpl w:val="6F9C2B24"/>
    <w:lvl w:ilvl="0">
      <w:start w:val="4"/>
      <w:numFmt w:val="none"/>
      <w:lvlText w:val="-"/>
      <w:legacy w:legacy="1" w:legacySpace="120" w:legacyIndent="360"/>
      <w:lvlJc w:val="left"/>
      <w:pPr>
        <w:ind w:left="3240" w:hanging="360"/>
      </w:pPr>
    </w:lvl>
  </w:abstractNum>
  <w:abstractNum w:abstractNumId="11">
    <w:nsid w:val="39036B6B"/>
    <w:multiLevelType w:val="multilevel"/>
    <w:tmpl w:val="775ECFD8"/>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4A026299"/>
    <w:multiLevelType w:val="singleLevel"/>
    <w:tmpl w:val="955443A6"/>
    <w:lvl w:ilvl="0">
      <w:start w:val="1"/>
      <w:numFmt w:val="none"/>
      <w:lvlText w:val=""/>
      <w:legacy w:legacy="1" w:legacySpace="120" w:legacyIndent="360"/>
      <w:lvlJc w:val="left"/>
      <w:pPr>
        <w:ind w:left="1080" w:hanging="360"/>
      </w:pPr>
      <w:rPr>
        <w:rFonts w:ascii="Symbol" w:hAnsi="Symbol" w:hint="default"/>
      </w:rPr>
    </w:lvl>
  </w:abstractNum>
  <w:abstractNum w:abstractNumId="13">
    <w:nsid w:val="4EB36DF0"/>
    <w:multiLevelType w:val="multilevel"/>
    <w:tmpl w:val="0980C276"/>
    <w:lvl w:ilvl="0">
      <w:start w:val="4"/>
      <w:numFmt w:val="decimal"/>
      <w:lvlText w:val="%1"/>
      <w:legacy w:legacy="1" w:legacySpace="120" w:legacyIndent="435"/>
      <w:lvlJc w:val="left"/>
      <w:pPr>
        <w:ind w:left="435" w:hanging="435"/>
      </w:pPr>
    </w:lvl>
    <w:lvl w:ilvl="1">
      <w:start w:val="3"/>
      <w:numFmt w:val="decimal"/>
      <w:lvlText w:val="%1.%2"/>
      <w:legacy w:legacy="1" w:legacySpace="120" w:legacyIndent="435"/>
      <w:lvlJc w:val="left"/>
      <w:pPr>
        <w:ind w:left="870" w:hanging="435"/>
      </w:pPr>
    </w:lvl>
    <w:lvl w:ilvl="2">
      <w:start w:val="1"/>
      <w:numFmt w:val="decimal"/>
      <w:lvlText w:val="%1.%2.%3"/>
      <w:legacy w:legacy="1" w:legacySpace="120" w:legacyIndent="720"/>
      <w:lvlJc w:val="left"/>
      <w:pPr>
        <w:ind w:left="1590" w:hanging="720"/>
      </w:pPr>
    </w:lvl>
    <w:lvl w:ilvl="3">
      <w:start w:val="1"/>
      <w:numFmt w:val="decimal"/>
      <w:lvlText w:val="%1.%2.%3.%4"/>
      <w:legacy w:legacy="1" w:legacySpace="120" w:legacyIndent="720"/>
      <w:lvlJc w:val="left"/>
      <w:pPr>
        <w:ind w:left="2310" w:hanging="720"/>
      </w:pPr>
    </w:lvl>
    <w:lvl w:ilvl="4">
      <w:start w:val="1"/>
      <w:numFmt w:val="decimal"/>
      <w:lvlText w:val="%1.%2.%3.%4.%5"/>
      <w:legacy w:legacy="1" w:legacySpace="120" w:legacyIndent="1080"/>
      <w:lvlJc w:val="left"/>
      <w:pPr>
        <w:ind w:left="3390" w:hanging="1080"/>
      </w:pPr>
    </w:lvl>
    <w:lvl w:ilvl="5">
      <w:start w:val="1"/>
      <w:numFmt w:val="decimal"/>
      <w:lvlText w:val="%1.%2.%3.%4.%5.%6"/>
      <w:legacy w:legacy="1" w:legacySpace="120" w:legacyIndent="1080"/>
      <w:lvlJc w:val="left"/>
      <w:pPr>
        <w:ind w:left="4470" w:hanging="1080"/>
      </w:pPr>
    </w:lvl>
    <w:lvl w:ilvl="6">
      <w:start w:val="1"/>
      <w:numFmt w:val="decimal"/>
      <w:lvlText w:val="%1.%2.%3.%4.%5.%6.%7"/>
      <w:legacy w:legacy="1" w:legacySpace="120" w:legacyIndent="1440"/>
      <w:lvlJc w:val="left"/>
      <w:pPr>
        <w:ind w:left="5910" w:hanging="1440"/>
      </w:pPr>
    </w:lvl>
    <w:lvl w:ilvl="7">
      <w:start w:val="1"/>
      <w:numFmt w:val="decimal"/>
      <w:lvlText w:val="%1.%2.%3.%4.%5.%6.%7.%8"/>
      <w:legacy w:legacy="1" w:legacySpace="120" w:legacyIndent="1440"/>
      <w:lvlJc w:val="left"/>
      <w:pPr>
        <w:ind w:left="7350" w:hanging="1440"/>
      </w:pPr>
    </w:lvl>
    <w:lvl w:ilvl="8">
      <w:start w:val="1"/>
      <w:numFmt w:val="decimal"/>
      <w:lvlText w:val="%1.%2.%3.%4.%5.%6.%7.%8.%9"/>
      <w:legacy w:legacy="1" w:legacySpace="120" w:legacyIndent="1440"/>
      <w:lvlJc w:val="left"/>
      <w:pPr>
        <w:ind w:left="8790" w:hanging="1440"/>
      </w:pPr>
    </w:lvl>
  </w:abstractNum>
  <w:abstractNum w:abstractNumId="14">
    <w:nsid w:val="4F8862AD"/>
    <w:multiLevelType w:val="singleLevel"/>
    <w:tmpl w:val="955443A6"/>
    <w:lvl w:ilvl="0">
      <w:start w:val="1"/>
      <w:numFmt w:val="none"/>
      <w:lvlText w:val=""/>
      <w:legacy w:legacy="1" w:legacySpace="120" w:legacyIndent="360"/>
      <w:lvlJc w:val="left"/>
      <w:pPr>
        <w:ind w:left="1800" w:hanging="360"/>
      </w:pPr>
      <w:rPr>
        <w:rFonts w:ascii="Symbol" w:hAnsi="Symbol" w:hint="default"/>
      </w:rPr>
    </w:lvl>
  </w:abstractNum>
  <w:abstractNum w:abstractNumId="15">
    <w:nsid w:val="640430FD"/>
    <w:multiLevelType w:val="singleLevel"/>
    <w:tmpl w:val="6F9C2B24"/>
    <w:lvl w:ilvl="0">
      <w:start w:val="4"/>
      <w:numFmt w:val="none"/>
      <w:lvlText w:val="-"/>
      <w:legacy w:legacy="1" w:legacySpace="120" w:legacyIndent="360"/>
      <w:lvlJc w:val="left"/>
      <w:pPr>
        <w:ind w:left="3240" w:hanging="360"/>
      </w:pPr>
    </w:lvl>
  </w:abstractNum>
  <w:abstractNum w:abstractNumId="16">
    <w:nsid w:val="64393299"/>
    <w:multiLevelType w:val="multilevel"/>
    <w:tmpl w:val="C2802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6702140F"/>
    <w:multiLevelType w:val="hybridMultilevel"/>
    <w:tmpl w:val="0F4C4BE2"/>
    <w:lvl w:ilvl="0" w:tplc="452E7F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D2E48CF"/>
    <w:multiLevelType w:val="multilevel"/>
    <w:tmpl w:val="ED161AA4"/>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78BE5A7F"/>
    <w:multiLevelType w:val="multilevel"/>
    <w:tmpl w:val="69BA92B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1800" w:hanging="1440"/>
      </w:pPr>
      <w:rPr>
        <w:rFonts w:ascii="Arial" w:hAnsi="Arial" w:hint="default"/>
        <w:b w:val="0"/>
        <w:i w:val="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4"/>
  </w:num>
  <w:num w:numId="3">
    <w:abstractNumId w:val="6"/>
  </w:num>
  <w:num w:numId="4">
    <w:abstractNumId w:val="8"/>
  </w:num>
  <w:num w:numId="5">
    <w:abstractNumId w:val="13"/>
  </w:num>
  <w:num w:numId="6">
    <w:abstractNumId w:val="1"/>
  </w:num>
  <w:num w:numId="7">
    <w:abstractNumId w:val="9"/>
  </w:num>
  <w:num w:numId="8">
    <w:abstractNumId w:val="10"/>
  </w:num>
  <w:num w:numId="9">
    <w:abstractNumId w:val="2"/>
  </w:num>
  <w:num w:numId="10">
    <w:abstractNumId w:val="15"/>
  </w:num>
  <w:num w:numId="11">
    <w:abstractNumId w:val="5"/>
  </w:num>
  <w:num w:numId="12">
    <w:abstractNumId w:val="0"/>
  </w:num>
  <w:num w:numId="13">
    <w:abstractNumId w:val="12"/>
  </w:num>
  <w:num w:numId="14">
    <w:abstractNumId w:val="16"/>
  </w:num>
  <w:num w:numId="15">
    <w:abstractNumId w:val="18"/>
  </w:num>
  <w:num w:numId="16">
    <w:abstractNumId w:val="11"/>
  </w:num>
  <w:num w:numId="17">
    <w:abstractNumId w:val="19"/>
  </w:num>
  <w:num w:numId="18">
    <w:abstractNumId w:val="4"/>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1F"/>
    <w:rsid w:val="00040843"/>
    <w:rsid w:val="00074D5E"/>
    <w:rsid w:val="000F6066"/>
    <w:rsid w:val="00174BF9"/>
    <w:rsid w:val="0019161C"/>
    <w:rsid w:val="00196B7E"/>
    <w:rsid w:val="001D3DAD"/>
    <w:rsid w:val="001D683E"/>
    <w:rsid w:val="0021125B"/>
    <w:rsid w:val="00226A30"/>
    <w:rsid w:val="00263B06"/>
    <w:rsid w:val="00282590"/>
    <w:rsid w:val="002C449F"/>
    <w:rsid w:val="002F4BF0"/>
    <w:rsid w:val="00473F20"/>
    <w:rsid w:val="00495B9F"/>
    <w:rsid w:val="004D5603"/>
    <w:rsid w:val="005566BB"/>
    <w:rsid w:val="005F62A2"/>
    <w:rsid w:val="006A1273"/>
    <w:rsid w:val="006A1F78"/>
    <w:rsid w:val="006A4B45"/>
    <w:rsid w:val="006C061F"/>
    <w:rsid w:val="006D12AD"/>
    <w:rsid w:val="00703544"/>
    <w:rsid w:val="00734C3B"/>
    <w:rsid w:val="00774A00"/>
    <w:rsid w:val="0078432F"/>
    <w:rsid w:val="007A2381"/>
    <w:rsid w:val="007C29BC"/>
    <w:rsid w:val="007D222A"/>
    <w:rsid w:val="00864BBF"/>
    <w:rsid w:val="008B7773"/>
    <w:rsid w:val="0093152F"/>
    <w:rsid w:val="00946A42"/>
    <w:rsid w:val="009733FD"/>
    <w:rsid w:val="009D14E3"/>
    <w:rsid w:val="009D60E2"/>
    <w:rsid w:val="00A425FD"/>
    <w:rsid w:val="00AB41E2"/>
    <w:rsid w:val="00AB6409"/>
    <w:rsid w:val="00AE0059"/>
    <w:rsid w:val="00B07768"/>
    <w:rsid w:val="00B47813"/>
    <w:rsid w:val="00BE4893"/>
    <w:rsid w:val="00BE7475"/>
    <w:rsid w:val="00BF203C"/>
    <w:rsid w:val="00BF655E"/>
    <w:rsid w:val="00C451C7"/>
    <w:rsid w:val="00C63C85"/>
    <w:rsid w:val="00CD7007"/>
    <w:rsid w:val="00D30429"/>
    <w:rsid w:val="00D46C7E"/>
    <w:rsid w:val="00D62C12"/>
    <w:rsid w:val="00DA3F00"/>
    <w:rsid w:val="00DF25D3"/>
    <w:rsid w:val="00E00123"/>
    <w:rsid w:val="00E32EEB"/>
    <w:rsid w:val="00E84A6F"/>
    <w:rsid w:val="00E946E9"/>
    <w:rsid w:val="00EA01C5"/>
    <w:rsid w:val="00ED35C4"/>
    <w:rsid w:val="00ED5705"/>
    <w:rsid w:val="00F26A29"/>
    <w:rsid w:val="00F27D41"/>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ind w:left="720" w:hanging="720"/>
      <w:jc w:val="center"/>
      <w:outlineLvl w:val="1"/>
    </w:pPr>
    <w:rPr>
      <w:rFonts w:ascii="Arial" w:hAnsi="Arial"/>
      <w:b/>
      <w:sz w:val="32"/>
    </w:rPr>
  </w:style>
  <w:style w:type="paragraph" w:styleId="Heading3">
    <w:name w:val="heading 3"/>
    <w:basedOn w:val="Normal"/>
    <w:next w:val="Normal"/>
    <w:qFormat/>
    <w:pPr>
      <w:keepNext/>
      <w:ind w:left="720" w:hanging="720"/>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sz w:val="28"/>
      <w:u w:val="single"/>
    </w:rPr>
  </w:style>
  <w:style w:type="paragraph" w:styleId="Heading5">
    <w:name w:val="heading 5"/>
    <w:basedOn w:val="Normal"/>
    <w:next w:val="Normal"/>
    <w:qFormat/>
    <w:pPr>
      <w:keepNext/>
      <w:jc w:val="center"/>
      <w:outlineLvl w:val="4"/>
    </w:pPr>
    <w:rPr>
      <w:rFonts w:ascii="Arial" w:hAnsi="Arial"/>
      <w:b/>
      <w:sz w:val="28"/>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jc w:val="center"/>
      <w:outlineLvl w:val="7"/>
    </w:pPr>
    <w:rPr>
      <w:rFonts w:ascii="Arial" w:hAnsi="Arial"/>
      <w:b/>
      <w:sz w:val="36"/>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1440"/>
    </w:pPr>
    <w:rPr>
      <w:rFonts w:ascii="Arial" w:hAnsi="Arial"/>
    </w:rPr>
  </w:style>
  <w:style w:type="paragraph" w:styleId="BodyText">
    <w:name w:val="Body Text"/>
    <w:basedOn w:val="Normal"/>
    <w:pPr>
      <w:suppressAutoHyphens/>
      <w:jc w:val="both"/>
    </w:pPr>
    <w:rPr>
      <w:sz w:val="22"/>
    </w:rPr>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Univers" w:hAnsi="Univers"/>
      <w:sz w:val="22"/>
    </w:rPr>
  </w:style>
  <w:style w:type="paragraph" w:styleId="EndnoteText">
    <w:name w:val="endnote text"/>
    <w:basedOn w:val="Normal"/>
    <w:semiHidden/>
    <w:pPr>
      <w:widowControl w:val="0"/>
    </w:pPr>
    <w:rPr>
      <w:rFonts w:ascii="Univers" w:hAnsi="Univers"/>
      <w:sz w:val="24"/>
    </w:rPr>
  </w:style>
  <w:style w:type="paragraph" w:customStyle="1" w:styleId="mainhead">
    <w:name w:val="main head"/>
    <w:pPr>
      <w:overflowPunct w:val="0"/>
      <w:autoSpaceDE w:val="0"/>
      <w:autoSpaceDN w:val="0"/>
      <w:adjustRightInd w:val="0"/>
      <w:spacing w:line="380" w:lineRule="exact"/>
      <w:textAlignment w:val="baseline"/>
    </w:pPr>
    <w:rPr>
      <w:rFonts w:ascii="AmericanTypewriter Bold" w:hAnsi="AmericanTypewriter Bold"/>
      <w:noProof/>
      <w:sz w:val="36"/>
    </w:rPr>
  </w:style>
  <w:style w:type="paragraph" w:customStyle="1" w:styleId="body">
    <w:name w:val="body"/>
    <w:pPr>
      <w:tabs>
        <w:tab w:val="left" w:pos="240"/>
      </w:tabs>
      <w:overflowPunct w:val="0"/>
      <w:autoSpaceDE w:val="0"/>
      <w:autoSpaceDN w:val="0"/>
      <w:adjustRightInd w:val="0"/>
      <w:spacing w:after="180" w:line="240" w:lineRule="exact"/>
      <w:textAlignment w:val="baseline"/>
    </w:pPr>
    <w:rPr>
      <w:rFonts w:ascii="GillSans" w:hAnsi="GillSans"/>
      <w:noProof/>
    </w:rPr>
  </w:style>
  <w:style w:type="paragraph" w:customStyle="1" w:styleId="subhead">
    <w:name w:val="subhead"/>
    <w:pPr>
      <w:overflowPunct w:val="0"/>
      <w:autoSpaceDE w:val="0"/>
      <w:autoSpaceDN w:val="0"/>
      <w:adjustRightInd w:val="0"/>
      <w:spacing w:before="60" w:after="140" w:line="260" w:lineRule="exact"/>
      <w:textAlignment w:val="baseline"/>
    </w:pPr>
    <w:rPr>
      <w:rFonts w:ascii="AmericanTypewriter Bold" w:hAnsi="AmericanTypewriter Bold"/>
      <w:noProof/>
      <w:sz w:val="26"/>
    </w:rPr>
  </w:style>
  <w:style w:type="paragraph" w:customStyle="1" w:styleId="2ndsub11">
    <w:name w:val="2nd sub 11"/>
    <w:pPr>
      <w:tabs>
        <w:tab w:val="left" w:pos="240"/>
        <w:tab w:val="left" w:pos="480"/>
      </w:tabs>
      <w:overflowPunct w:val="0"/>
      <w:autoSpaceDE w:val="0"/>
      <w:autoSpaceDN w:val="0"/>
      <w:adjustRightInd w:val="0"/>
      <w:spacing w:after="120" w:line="240" w:lineRule="exact"/>
      <w:textAlignment w:val="baseline"/>
    </w:pPr>
    <w:rPr>
      <w:rFonts w:ascii="AmericanTypewriter Bold" w:hAnsi="AmericanTypewriter Bold"/>
      <w:noProof/>
      <w:sz w:val="22"/>
    </w:rPr>
  </w:style>
  <w:style w:type="paragraph" w:customStyle="1" w:styleId="bullet">
    <w:name w:val="bullet"/>
    <w:pPr>
      <w:tabs>
        <w:tab w:val="left" w:pos="160"/>
        <w:tab w:val="left" w:pos="300"/>
        <w:tab w:val="left" w:pos="460"/>
      </w:tabs>
      <w:overflowPunct w:val="0"/>
      <w:autoSpaceDE w:val="0"/>
      <w:autoSpaceDN w:val="0"/>
      <w:adjustRightInd w:val="0"/>
      <w:spacing w:after="80" w:line="240" w:lineRule="exact"/>
      <w:textAlignment w:val="baseline"/>
    </w:pPr>
    <w:rPr>
      <w:rFonts w:ascii="GillSans" w:hAnsi="GillSans"/>
      <w:noProof/>
    </w:rPr>
  </w:style>
  <w:style w:type="paragraph" w:styleId="BodyTextIndent2">
    <w:name w:val="Body Text Indent 2"/>
    <w:basedOn w:val="Normal"/>
    <w:pPr>
      <w:ind w:left="720"/>
    </w:pPr>
    <w:rPr>
      <w:rFonts w:ascii="Arial" w:hAnsi="Arial"/>
    </w:rPr>
  </w:style>
  <w:style w:type="paragraph" w:styleId="BodyTextIndent3">
    <w:name w:val="Body Text Indent 3"/>
    <w:basedOn w:val="Normal"/>
    <w:pPr>
      <w:tabs>
        <w:tab w:val="left" w:pos="3600"/>
        <w:tab w:val="left" w:pos="5040"/>
      </w:tabs>
      <w:suppressAutoHyphens/>
      <w:ind w:left="1125"/>
    </w:pPr>
    <w:rPr>
      <w:rFonts w:ascii="Arial" w:hAnsi="Arial"/>
    </w:rPr>
  </w:style>
  <w:style w:type="paragraph" w:styleId="BalloonText">
    <w:name w:val="Balloon Text"/>
    <w:basedOn w:val="Normal"/>
    <w:link w:val="BalloonTextChar"/>
    <w:rsid w:val="007D222A"/>
    <w:rPr>
      <w:rFonts w:ascii="Tahoma" w:hAnsi="Tahoma" w:cs="Tahoma"/>
      <w:sz w:val="16"/>
      <w:szCs w:val="16"/>
    </w:rPr>
  </w:style>
  <w:style w:type="character" w:customStyle="1" w:styleId="BalloonTextChar">
    <w:name w:val="Balloon Text Char"/>
    <w:link w:val="BalloonText"/>
    <w:rsid w:val="007D222A"/>
    <w:rPr>
      <w:rFonts w:ascii="Tahoma" w:hAnsi="Tahoma" w:cs="Tahoma"/>
      <w:sz w:val="16"/>
      <w:szCs w:val="16"/>
    </w:rPr>
  </w:style>
  <w:style w:type="paragraph" w:styleId="ListParagraph">
    <w:name w:val="List Paragraph"/>
    <w:basedOn w:val="Normal"/>
    <w:uiPriority w:val="34"/>
    <w:qFormat/>
    <w:rsid w:val="00734C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ind w:left="720" w:hanging="720"/>
      <w:jc w:val="center"/>
      <w:outlineLvl w:val="1"/>
    </w:pPr>
    <w:rPr>
      <w:rFonts w:ascii="Arial" w:hAnsi="Arial"/>
      <w:b/>
      <w:sz w:val="32"/>
    </w:rPr>
  </w:style>
  <w:style w:type="paragraph" w:styleId="Heading3">
    <w:name w:val="heading 3"/>
    <w:basedOn w:val="Normal"/>
    <w:next w:val="Normal"/>
    <w:qFormat/>
    <w:pPr>
      <w:keepNext/>
      <w:ind w:left="720" w:hanging="720"/>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sz w:val="28"/>
      <w:u w:val="single"/>
    </w:rPr>
  </w:style>
  <w:style w:type="paragraph" w:styleId="Heading5">
    <w:name w:val="heading 5"/>
    <w:basedOn w:val="Normal"/>
    <w:next w:val="Normal"/>
    <w:qFormat/>
    <w:pPr>
      <w:keepNext/>
      <w:jc w:val="center"/>
      <w:outlineLvl w:val="4"/>
    </w:pPr>
    <w:rPr>
      <w:rFonts w:ascii="Arial" w:hAnsi="Arial"/>
      <w:b/>
      <w:sz w:val="28"/>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jc w:val="center"/>
      <w:outlineLvl w:val="7"/>
    </w:pPr>
    <w:rPr>
      <w:rFonts w:ascii="Arial" w:hAnsi="Arial"/>
      <w:b/>
      <w:sz w:val="36"/>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1440"/>
    </w:pPr>
    <w:rPr>
      <w:rFonts w:ascii="Arial" w:hAnsi="Arial"/>
    </w:rPr>
  </w:style>
  <w:style w:type="paragraph" w:styleId="BodyText">
    <w:name w:val="Body Text"/>
    <w:basedOn w:val="Normal"/>
    <w:pPr>
      <w:suppressAutoHyphens/>
      <w:jc w:val="both"/>
    </w:pPr>
    <w:rPr>
      <w:sz w:val="22"/>
    </w:rPr>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Univers" w:hAnsi="Univers"/>
      <w:sz w:val="22"/>
    </w:rPr>
  </w:style>
  <w:style w:type="paragraph" w:styleId="EndnoteText">
    <w:name w:val="endnote text"/>
    <w:basedOn w:val="Normal"/>
    <w:semiHidden/>
    <w:pPr>
      <w:widowControl w:val="0"/>
    </w:pPr>
    <w:rPr>
      <w:rFonts w:ascii="Univers" w:hAnsi="Univers"/>
      <w:sz w:val="24"/>
    </w:rPr>
  </w:style>
  <w:style w:type="paragraph" w:customStyle="1" w:styleId="mainhead">
    <w:name w:val="main head"/>
    <w:pPr>
      <w:overflowPunct w:val="0"/>
      <w:autoSpaceDE w:val="0"/>
      <w:autoSpaceDN w:val="0"/>
      <w:adjustRightInd w:val="0"/>
      <w:spacing w:line="380" w:lineRule="exact"/>
      <w:textAlignment w:val="baseline"/>
    </w:pPr>
    <w:rPr>
      <w:rFonts w:ascii="AmericanTypewriter Bold" w:hAnsi="AmericanTypewriter Bold"/>
      <w:noProof/>
      <w:sz w:val="36"/>
    </w:rPr>
  </w:style>
  <w:style w:type="paragraph" w:customStyle="1" w:styleId="body">
    <w:name w:val="body"/>
    <w:pPr>
      <w:tabs>
        <w:tab w:val="left" w:pos="240"/>
      </w:tabs>
      <w:overflowPunct w:val="0"/>
      <w:autoSpaceDE w:val="0"/>
      <w:autoSpaceDN w:val="0"/>
      <w:adjustRightInd w:val="0"/>
      <w:spacing w:after="180" w:line="240" w:lineRule="exact"/>
      <w:textAlignment w:val="baseline"/>
    </w:pPr>
    <w:rPr>
      <w:rFonts w:ascii="GillSans" w:hAnsi="GillSans"/>
      <w:noProof/>
    </w:rPr>
  </w:style>
  <w:style w:type="paragraph" w:customStyle="1" w:styleId="subhead">
    <w:name w:val="subhead"/>
    <w:pPr>
      <w:overflowPunct w:val="0"/>
      <w:autoSpaceDE w:val="0"/>
      <w:autoSpaceDN w:val="0"/>
      <w:adjustRightInd w:val="0"/>
      <w:spacing w:before="60" w:after="140" w:line="260" w:lineRule="exact"/>
      <w:textAlignment w:val="baseline"/>
    </w:pPr>
    <w:rPr>
      <w:rFonts w:ascii="AmericanTypewriter Bold" w:hAnsi="AmericanTypewriter Bold"/>
      <w:noProof/>
      <w:sz w:val="26"/>
    </w:rPr>
  </w:style>
  <w:style w:type="paragraph" w:customStyle="1" w:styleId="2ndsub11">
    <w:name w:val="2nd sub 11"/>
    <w:pPr>
      <w:tabs>
        <w:tab w:val="left" w:pos="240"/>
        <w:tab w:val="left" w:pos="480"/>
      </w:tabs>
      <w:overflowPunct w:val="0"/>
      <w:autoSpaceDE w:val="0"/>
      <w:autoSpaceDN w:val="0"/>
      <w:adjustRightInd w:val="0"/>
      <w:spacing w:after="120" w:line="240" w:lineRule="exact"/>
      <w:textAlignment w:val="baseline"/>
    </w:pPr>
    <w:rPr>
      <w:rFonts w:ascii="AmericanTypewriter Bold" w:hAnsi="AmericanTypewriter Bold"/>
      <w:noProof/>
      <w:sz w:val="22"/>
    </w:rPr>
  </w:style>
  <w:style w:type="paragraph" w:customStyle="1" w:styleId="bullet">
    <w:name w:val="bullet"/>
    <w:pPr>
      <w:tabs>
        <w:tab w:val="left" w:pos="160"/>
        <w:tab w:val="left" w:pos="300"/>
        <w:tab w:val="left" w:pos="460"/>
      </w:tabs>
      <w:overflowPunct w:val="0"/>
      <w:autoSpaceDE w:val="0"/>
      <w:autoSpaceDN w:val="0"/>
      <w:adjustRightInd w:val="0"/>
      <w:spacing w:after="80" w:line="240" w:lineRule="exact"/>
      <w:textAlignment w:val="baseline"/>
    </w:pPr>
    <w:rPr>
      <w:rFonts w:ascii="GillSans" w:hAnsi="GillSans"/>
      <w:noProof/>
    </w:rPr>
  </w:style>
  <w:style w:type="paragraph" w:styleId="BodyTextIndent2">
    <w:name w:val="Body Text Indent 2"/>
    <w:basedOn w:val="Normal"/>
    <w:pPr>
      <w:ind w:left="720"/>
    </w:pPr>
    <w:rPr>
      <w:rFonts w:ascii="Arial" w:hAnsi="Arial"/>
    </w:rPr>
  </w:style>
  <w:style w:type="paragraph" w:styleId="BodyTextIndent3">
    <w:name w:val="Body Text Indent 3"/>
    <w:basedOn w:val="Normal"/>
    <w:pPr>
      <w:tabs>
        <w:tab w:val="left" w:pos="3600"/>
        <w:tab w:val="left" w:pos="5040"/>
      </w:tabs>
      <w:suppressAutoHyphens/>
      <w:ind w:left="1125"/>
    </w:pPr>
    <w:rPr>
      <w:rFonts w:ascii="Arial" w:hAnsi="Arial"/>
    </w:rPr>
  </w:style>
  <w:style w:type="paragraph" w:styleId="BalloonText">
    <w:name w:val="Balloon Text"/>
    <w:basedOn w:val="Normal"/>
    <w:link w:val="BalloonTextChar"/>
    <w:rsid w:val="007D222A"/>
    <w:rPr>
      <w:rFonts w:ascii="Tahoma" w:hAnsi="Tahoma" w:cs="Tahoma"/>
      <w:sz w:val="16"/>
      <w:szCs w:val="16"/>
    </w:rPr>
  </w:style>
  <w:style w:type="character" w:customStyle="1" w:styleId="BalloonTextChar">
    <w:name w:val="Balloon Text Char"/>
    <w:link w:val="BalloonText"/>
    <w:rsid w:val="007D222A"/>
    <w:rPr>
      <w:rFonts w:ascii="Tahoma" w:hAnsi="Tahoma" w:cs="Tahoma"/>
      <w:sz w:val="16"/>
      <w:szCs w:val="16"/>
    </w:rPr>
  </w:style>
  <w:style w:type="paragraph" w:styleId="ListParagraph">
    <w:name w:val="List Paragraph"/>
    <w:basedOn w:val="Normal"/>
    <w:uiPriority w:val="34"/>
    <w:qFormat/>
    <w:rsid w:val="00734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370</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Vehilce Safety</vt:lpstr>
    </vt:vector>
  </TitlesOfParts>
  <Company>Wasuau Insurance Companies</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Vehilce Safety</dc:title>
  <dc:subject>Hotel Vechile Safety</dc:subject>
  <dc:creator>Authorized User</dc:creator>
  <cp:lastModifiedBy>Mike Cadotte</cp:lastModifiedBy>
  <cp:revision>4</cp:revision>
  <cp:lastPrinted>2013-01-22T02:15:00Z</cp:lastPrinted>
  <dcterms:created xsi:type="dcterms:W3CDTF">2014-03-11T21:19:00Z</dcterms:created>
  <dcterms:modified xsi:type="dcterms:W3CDTF">2014-03-12T14:21:00Z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531294035</vt:i4>
  </property>
  <property fmtid="{D5CDD505-2E9C-101B-9397-08002B2CF9AE}" pid="3" name="_EmailSubject">
    <vt:lpwstr>SP-05.doc</vt:lpwstr>
  </property>
  <property fmtid="{D5CDD505-2E9C-101B-9397-08002B2CF9AE}" pid="4" name="_AuthorEmail">
    <vt:lpwstr>mcadotte@ofs-na.com</vt:lpwstr>
  </property>
  <property fmtid="{D5CDD505-2E9C-101B-9397-08002B2CF9AE}" pid="5" name="_AuthorEmailDisplayName">
    <vt:lpwstr>Mike Cadotte</vt:lpwstr>
  </property>
  <property fmtid="{D5CDD505-2E9C-101B-9397-08002B2CF9AE}" pid="6" name="_ReviewingToolsShownOnce">
    <vt:lpwstr/>
  </property>
</Properties>
</file>